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FC" w:rsidRPr="00F418A5" w:rsidRDefault="009F39FC" w:rsidP="009F39F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7058025</wp:posOffset>
            </wp:positionH>
            <wp:positionV relativeFrom="paragraph">
              <wp:posOffset>-720090</wp:posOffset>
            </wp:positionV>
            <wp:extent cx="78740" cy="69850"/>
            <wp:effectExtent l="19050" t="0" r="0" b="0"/>
            <wp:wrapSquare wrapText="bothSides"/>
            <wp:docPr id="85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740" cy="6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962025" cy="1019175"/>
            <wp:effectExtent l="19050" t="0" r="9525" b="0"/>
            <wp:docPr id="6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9FC" w:rsidRPr="002F7DB2" w:rsidRDefault="009F39FC" w:rsidP="009F39FC">
      <w:pPr>
        <w:jc w:val="center"/>
        <w:rPr>
          <w:color w:val="0000FF"/>
          <w:sz w:val="18"/>
          <w:szCs w:val="18"/>
        </w:rPr>
      </w:pPr>
      <w:r w:rsidRPr="002F7DB2">
        <w:rPr>
          <w:color w:val="0000FF"/>
          <w:sz w:val="18"/>
          <w:szCs w:val="18"/>
        </w:rPr>
        <w:t>МИНИСТЕРСТВО ОБРАЗОВАНИЯ И НАУКИ РЕСПУБЛИКИ ДАГЕСТАН</w:t>
      </w:r>
    </w:p>
    <w:p w:rsidR="009F39FC" w:rsidRPr="002F7DB2" w:rsidRDefault="009F39FC" w:rsidP="009F39FC">
      <w:pPr>
        <w:jc w:val="center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Муниципальное казенное учреждение</w:t>
      </w:r>
    </w:p>
    <w:p w:rsidR="009F39FC" w:rsidRPr="002F7DB2" w:rsidRDefault="009F39FC" w:rsidP="009F39FC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  <w:sz w:val="18"/>
          <w:szCs w:val="18"/>
        </w:rPr>
      </w:pPr>
      <w:r w:rsidRPr="002F7DB2">
        <w:rPr>
          <w:b w:val="0"/>
          <w:color w:val="0000FF"/>
          <w:sz w:val="18"/>
          <w:szCs w:val="18"/>
        </w:rPr>
        <w:t>УПРАВЛЕНИЕ ОБРАЗОВАНИЯ БУЙНАКСКОГО РАЙОНА</w:t>
      </w:r>
    </w:p>
    <w:p w:rsidR="009F39FC" w:rsidRPr="002F7DB2" w:rsidRDefault="009F39FC" w:rsidP="009F39FC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Муниципальное Бюджетное ОБЩЕобразовательное учреждение</w:t>
      </w:r>
    </w:p>
    <w:p w:rsidR="009F39FC" w:rsidRPr="002F7DB2" w:rsidRDefault="009F39FC" w:rsidP="009F39FC">
      <w:pPr>
        <w:pStyle w:val="1"/>
        <w:ind w:right="-143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«Эрпелинская средняя общеобразовательная школа им. Апашева М. Д.»</w:t>
      </w:r>
    </w:p>
    <w:p w:rsidR="009F39FC" w:rsidRPr="002F7DB2" w:rsidRDefault="009F39FC" w:rsidP="009F39FC">
      <w:pPr>
        <w:pStyle w:val="a7"/>
        <w:jc w:val="center"/>
        <w:rPr>
          <w:b/>
          <w:color w:val="023D84"/>
          <w:sz w:val="18"/>
          <w:szCs w:val="18"/>
        </w:rPr>
      </w:pPr>
      <w:r w:rsidRPr="002F7DB2">
        <w:rPr>
          <w:b/>
          <w:color w:val="023D84"/>
          <w:sz w:val="18"/>
          <w:szCs w:val="18"/>
        </w:rPr>
        <w:t xml:space="preserve">Россия, Республика Дагестан, Буйнакский район, 368207, с. </w:t>
      </w:r>
      <w:proofErr w:type="spellStart"/>
      <w:r w:rsidRPr="002F7DB2">
        <w:rPr>
          <w:b/>
          <w:color w:val="023D84"/>
          <w:sz w:val="18"/>
          <w:szCs w:val="18"/>
        </w:rPr>
        <w:t>Эрпели</w:t>
      </w:r>
      <w:proofErr w:type="spellEnd"/>
      <w:r w:rsidRPr="002F7DB2">
        <w:rPr>
          <w:b/>
          <w:color w:val="023D84"/>
          <w:sz w:val="18"/>
          <w:szCs w:val="18"/>
        </w:rPr>
        <w:t>,  ул.И.Акаева, 4</w:t>
      </w:r>
    </w:p>
    <w:p w:rsidR="009F39FC" w:rsidRPr="002F7DB2" w:rsidRDefault="00052B58" w:rsidP="009F39FC">
      <w:pPr>
        <w:pStyle w:val="a7"/>
        <w:jc w:val="center"/>
        <w:rPr>
          <w:sz w:val="18"/>
          <w:szCs w:val="18"/>
          <w:lang w:val="en-US"/>
        </w:rPr>
      </w:pPr>
      <w:hyperlink r:id="rId6" w:history="1">
        <w:r w:rsidR="009F39FC" w:rsidRPr="002F7DB2">
          <w:rPr>
            <w:rStyle w:val="a6"/>
            <w:sz w:val="18"/>
            <w:szCs w:val="18"/>
            <w:lang w:val="en-US"/>
          </w:rPr>
          <w:t>https://erpel.dagestanschool.ru/</w:t>
        </w:r>
      </w:hyperlink>
      <w:r w:rsidR="009F39FC" w:rsidRPr="002F7DB2">
        <w:rPr>
          <w:sz w:val="18"/>
          <w:szCs w:val="18"/>
          <w:lang w:val="en-US"/>
        </w:rPr>
        <w:t xml:space="preserve">, e-mail: </w:t>
      </w:r>
      <w:hyperlink r:id="rId7" w:history="1">
        <w:r w:rsidR="009F39FC" w:rsidRPr="002F7DB2">
          <w:rPr>
            <w:rStyle w:val="a6"/>
            <w:sz w:val="18"/>
            <w:szCs w:val="18"/>
            <w:lang w:val="en-US"/>
          </w:rPr>
          <w:t>erpeli.dagschool@mail.ru</w:t>
        </w:r>
      </w:hyperlink>
    </w:p>
    <w:p w:rsidR="009F39FC" w:rsidRPr="009542CB" w:rsidRDefault="00052B58" w:rsidP="009F39FC">
      <w:pPr>
        <w:rPr>
          <w:b/>
          <w:sz w:val="18"/>
          <w:szCs w:val="18"/>
        </w:rPr>
      </w:pPr>
      <w:r w:rsidRPr="00052B58">
        <w:rPr>
          <w:rFonts w:eastAsia="Times New Roman"/>
          <w:noProof/>
          <w:sz w:val="28"/>
          <w:szCs w:val="24"/>
        </w:rPr>
        <w:pict>
          <v:line id="_x0000_s1027" style="position:absolute;z-index:251662336;visibility:visible" from="-41.3pt,19.05pt" to="476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  <w:r w:rsidRPr="00052B58">
        <w:rPr>
          <w:rFonts w:eastAsia="Times New Roman"/>
          <w:noProof/>
          <w:sz w:val="28"/>
          <w:szCs w:val="24"/>
        </w:rPr>
        <w:pict>
          <v:line id="_x0000_s1028" style="position:absolute;z-index:251663360;visibility:visible" from="-5.95pt,19.05pt" to="512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  <w:r w:rsidR="009F39FC" w:rsidRPr="002F7DB2">
        <w:rPr>
          <w:sz w:val="18"/>
          <w:szCs w:val="18"/>
        </w:rPr>
        <w:t>ИНН-0507004147,  КПП-050701001,  ОГРН-102050071558</w:t>
      </w:r>
    </w:p>
    <w:p w:rsidR="00F8158A" w:rsidRPr="009F39FC" w:rsidRDefault="00052B58" w:rsidP="009F39F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052B58">
        <w:rPr>
          <w:rFonts w:eastAsiaTheme="minorHAnsi"/>
          <w:szCs w:val="22"/>
          <w:lang w:eastAsia="en-US"/>
        </w:rPr>
        <w:pict>
          <v:line id="_x0000_s1026" style="position:absolute;left:0;text-align:left;z-index:251658240;visibility:visible" from="-5.95pt,-3.6pt" to="512.3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F8158A" w:rsidRPr="00DD4334" w:rsidRDefault="00DD4334" w:rsidP="00F8158A">
      <w:pPr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                                    </w:t>
      </w:r>
      <w:r w:rsidR="00F8158A">
        <w:rPr>
          <w:b/>
          <w:sz w:val="36"/>
          <w:szCs w:val="36"/>
        </w:rPr>
        <w:t xml:space="preserve">Приказ №                             </w:t>
      </w:r>
      <w:proofErr w:type="gramStart"/>
      <w:r w:rsidR="00F8158A" w:rsidRPr="00DD4334">
        <w:rPr>
          <w:b/>
          <w:sz w:val="24"/>
          <w:szCs w:val="24"/>
        </w:rPr>
        <w:t>от</w:t>
      </w:r>
      <w:proofErr w:type="gramEnd"/>
    </w:p>
    <w:p w:rsidR="00FC5C64" w:rsidRDefault="00FC5C64" w:rsidP="00F8158A">
      <w:pPr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«О создании комиссии по предупреждению и ликвидации чрезвычайных ситуаций и обеспечению пожарной безопасности»</w:t>
      </w:r>
    </w:p>
    <w:p w:rsidR="00FC5C64" w:rsidRDefault="00FC5C64" w:rsidP="00FC5C6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color w:val="000000"/>
          <w:sz w:val="27"/>
          <w:szCs w:val="27"/>
        </w:rPr>
        <w:t>В соответствии с Федеральным законом «О защите населения и территорий от чрезвычайных ситуаций природного и техногенного характера» от 21 декабря 1994 г. № 68-ФЗ, Постановлением Правительства Российской Федерации «О единой государственной системе предупреждения и ликвидации чрезвычайных ситуаций» от 30 декабря 2003 года № 794 (с последними изменениями и дополнениями в целях создания координационного органа предупреждения и ликвидации чрезвычайных ситуаций:</w:t>
      </w:r>
      <w:proofErr w:type="gramEnd"/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ПРИКАЗЫВАЮ:</w:t>
      </w: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1. Утвердить Положение о комиссии по предупреждению и ликвидации чрезвычайных ситуаций и обес</w:t>
      </w:r>
      <w:r w:rsidR="00CF0817">
        <w:rPr>
          <w:color w:val="000000"/>
          <w:sz w:val="27"/>
          <w:szCs w:val="27"/>
        </w:rPr>
        <w:t>печению пожарной безопасности МБ</w:t>
      </w:r>
      <w:r>
        <w:rPr>
          <w:color w:val="000000"/>
          <w:sz w:val="27"/>
          <w:szCs w:val="27"/>
        </w:rPr>
        <w:t>ОУ «</w:t>
      </w:r>
      <w:proofErr w:type="spellStart"/>
      <w:r w:rsidR="009F39FC">
        <w:rPr>
          <w:color w:val="000000"/>
          <w:sz w:val="27"/>
          <w:szCs w:val="27"/>
        </w:rPr>
        <w:t>Эрпе</w:t>
      </w:r>
      <w:r>
        <w:rPr>
          <w:color w:val="000000"/>
          <w:sz w:val="27"/>
          <w:szCs w:val="27"/>
        </w:rPr>
        <w:t>л</w:t>
      </w:r>
      <w:r w:rsidR="009F39FC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нская</w:t>
      </w:r>
      <w:proofErr w:type="spellEnd"/>
      <w:r>
        <w:rPr>
          <w:color w:val="000000"/>
          <w:sz w:val="27"/>
          <w:szCs w:val="27"/>
        </w:rPr>
        <w:t xml:space="preserve"> СОШ» с функциональными обязанностями и членов комиссии по предупреждению и ликвидации чрезвычайных ситуаций и обеспечению пожарной безопасности (Приложение 1).</w:t>
      </w: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2. Утвердить состав комиссии по предупреждению и ликвидации чрезвычайных ситуаций и обес</w:t>
      </w:r>
      <w:r w:rsidR="00CF0817">
        <w:rPr>
          <w:color w:val="000000"/>
          <w:sz w:val="27"/>
          <w:szCs w:val="27"/>
        </w:rPr>
        <w:t>печению пожарной безопасности МБ</w:t>
      </w:r>
      <w:r>
        <w:rPr>
          <w:color w:val="000000"/>
          <w:sz w:val="27"/>
          <w:szCs w:val="27"/>
        </w:rPr>
        <w:t>ОУ «</w:t>
      </w:r>
      <w:proofErr w:type="spellStart"/>
      <w:r w:rsidR="009F39FC">
        <w:rPr>
          <w:color w:val="000000"/>
          <w:sz w:val="27"/>
          <w:szCs w:val="27"/>
        </w:rPr>
        <w:t>Эрпе</w:t>
      </w:r>
      <w:r>
        <w:rPr>
          <w:color w:val="000000"/>
          <w:sz w:val="27"/>
          <w:szCs w:val="27"/>
        </w:rPr>
        <w:t>л</w:t>
      </w:r>
      <w:r w:rsidR="009F39FC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нская</w:t>
      </w:r>
      <w:proofErr w:type="spellEnd"/>
      <w:r>
        <w:rPr>
          <w:color w:val="000000"/>
          <w:sz w:val="27"/>
          <w:szCs w:val="27"/>
        </w:rPr>
        <w:t xml:space="preserve"> СОШ». (Приложение 2)</w:t>
      </w: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3.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исполнением приказа оставляю за собой.</w:t>
      </w: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C5C64" w:rsidRPr="00CF0817" w:rsidRDefault="00FC5C64" w:rsidP="00FC5C64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CF0817">
        <w:rPr>
          <w:b/>
          <w:color w:val="000000"/>
          <w:sz w:val="27"/>
          <w:szCs w:val="27"/>
        </w:rPr>
        <w:t xml:space="preserve">Директор </w:t>
      </w:r>
      <w:r w:rsidR="009F39FC">
        <w:rPr>
          <w:b/>
          <w:color w:val="000000"/>
          <w:sz w:val="27"/>
          <w:szCs w:val="27"/>
        </w:rPr>
        <w:t xml:space="preserve">                                </w:t>
      </w:r>
      <w:proofErr w:type="spellStart"/>
      <w:r w:rsidR="009F39FC">
        <w:rPr>
          <w:b/>
          <w:color w:val="000000"/>
          <w:sz w:val="27"/>
          <w:szCs w:val="27"/>
        </w:rPr>
        <w:t>Устарханов</w:t>
      </w:r>
      <w:proofErr w:type="spellEnd"/>
      <w:r w:rsidR="009F39FC">
        <w:rPr>
          <w:b/>
          <w:color w:val="000000"/>
          <w:sz w:val="27"/>
          <w:szCs w:val="27"/>
        </w:rPr>
        <w:t xml:space="preserve"> Х.А.</w:t>
      </w:r>
    </w:p>
    <w:p w:rsidR="00DD70CD" w:rsidRPr="00CF0817" w:rsidRDefault="00DD70CD" w:rsidP="00FC5C6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19"/>
          <w:szCs w:val="19"/>
        </w:rPr>
      </w:pPr>
    </w:p>
    <w:p w:rsidR="009F39FC" w:rsidRDefault="00CF0817" w:rsidP="00CF0817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С приказом </w:t>
      </w:r>
      <w:proofErr w:type="gramStart"/>
      <w:r>
        <w:rPr>
          <w:b/>
          <w:color w:val="000000"/>
          <w:sz w:val="27"/>
          <w:szCs w:val="27"/>
        </w:rPr>
        <w:t>ознакомлены</w:t>
      </w:r>
      <w:bookmarkStart w:id="0" w:name="_GoBack"/>
      <w:bookmarkEnd w:id="0"/>
      <w:proofErr w:type="gramEnd"/>
      <w:r w:rsidR="00FC5C64" w:rsidRPr="00CF0817">
        <w:rPr>
          <w:b/>
          <w:color w:val="000000"/>
          <w:sz w:val="27"/>
          <w:szCs w:val="27"/>
        </w:rPr>
        <w:t>:</w:t>
      </w:r>
    </w:p>
    <w:p w:rsidR="009F39FC" w:rsidRDefault="009F39FC" w:rsidP="009F39FC">
      <w:pP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Пирбудаков</w:t>
      </w:r>
      <w:proofErr w:type="spellEnd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М.А.                                                                                        </w:t>
      </w:r>
      <w:proofErr w:type="spellStart"/>
      <w:r w:rsidR="00BF3D5A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Хайбуллаев</w:t>
      </w:r>
      <w:proofErr w:type="spellEnd"/>
      <w:r w:rsidR="00BF3D5A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Х. Х.</w:t>
      </w:r>
      <w:r w:rsidR="00CF0817" w:rsidRPr="00CF0817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br/>
      </w:r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Джалилов К.А.                                                                                            </w:t>
      </w:r>
      <w:r w:rsidR="00CF0817" w:rsidRPr="00CF0817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br/>
      </w:r>
      <w:proofErr w:type="spellStart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Биймурадов</w:t>
      </w:r>
      <w:proofErr w:type="spellEnd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Б.М.</w:t>
      </w:r>
      <w:r w:rsidRPr="009F39FC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Дадаев</w:t>
      </w:r>
      <w:proofErr w:type="spellEnd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А.Б.</w:t>
      </w:r>
    </w:p>
    <w:p w:rsidR="00CF0817" w:rsidRPr="00CF0817" w:rsidRDefault="00CF0817" w:rsidP="00CF0817">
      <w:pP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</w:pPr>
    </w:p>
    <w:p w:rsidR="00DD70CD" w:rsidRPr="009F39FC" w:rsidRDefault="00DD70CD" w:rsidP="00BF3D5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9F39F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lastRenderedPageBreak/>
        <w:t xml:space="preserve">Приложение 1                           </w:t>
      </w:r>
    </w:p>
    <w:p w:rsidR="00DD70CD" w:rsidRPr="009F39FC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9F39F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                                                           Утверждаю</w:t>
      </w:r>
    </w:p>
    <w:p w:rsidR="00DD70CD" w:rsidRPr="009F39FC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9F39F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                                                  Директор школы</w:t>
      </w:r>
    </w:p>
    <w:p w:rsidR="00DD70CD" w:rsidRPr="009F39FC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9F39F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                                            ____ </w:t>
      </w:r>
      <w:proofErr w:type="spellStart"/>
      <w:r w:rsidR="009F39FC" w:rsidRPr="009F39F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Устарханов</w:t>
      </w:r>
      <w:proofErr w:type="spellEnd"/>
      <w:r w:rsidR="009F39FC" w:rsidRPr="009F39F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Х.А.</w:t>
      </w:r>
    </w:p>
    <w:p w:rsidR="00DD70CD" w:rsidRPr="009F39FC" w:rsidRDefault="00DD70CD" w:rsidP="00DD70CD">
      <w:pPr>
        <w:shd w:val="clear" w:color="auto" w:fill="FFFFFF"/>
        <w:spacing w:before="346" w:after="208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DD70CD" w:rsidRPr="009F39FC" w:rsidRDefault="00DD70CD" w:rsidP="00DD70CD">
      <w:pPr>
        <w:shd w:val="clear" w:color="auto" w:fill="FFFFFF"/>
        <w:spacing w:before="346" w:after="208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9F39F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Положение о комиссии по предупреждению и ликвидации чрезвычайных ситуаций и обеспечению пожарной безопасности</w:t>
      </w:r>
    </w:p>
    <w:p w:rsidR="00DD70CD" w:rsidRPr="007811D0" w:rsidRDefault="00DD70CD" w:rsidP="00DD70CD">
      <w:pPr>
        <w:shd w:val="clear" w:color="auto" w:fill="FFFFFF"/>
        <w:spacing w:before="346" w:after="20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7811D0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I. Общие положения</w:t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1.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Положение о комиссии по предупреждению и ликвидации чрезвычайных ситуаций и обеспечению пожарной безопасности (далее - Положение) разработано в соответствии с</w:t>
      </w:r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hyperlink r:id="rId8" w:history="1">
        <w:r w:rsidRPr="007811D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Федеральным законом от 21 декабря 1994 года N 68-ФЗ "О защите населения и территорий от чрезвычайных ситуаций природного и техногенного характера"</w:t>
        </w:r>
      </w:hyperlink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(Собрание законодательства Российской Федерации, 1994, N 35, ст.3648, 2002, N 44, ст.4294, 2004, N 35, ст.3607, 2006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,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N 50, ст.5284, N 52 (1 ч.), ст.5498, 2007, N 45, ст.5418, 2009, N 1, ст.17, N 19, ст.2274, N 48, ст.5717, N 31, ст.4192, 2011, N 1, ст.24, ст.54),</w:t>
      </w:r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hyperlink r:id="rId9" w:history="1">
        <w:r w:rsidRPr="007811D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постановлениями Правительства Российской Федерации от 30 декабря 2003 года N 794 "О единой государственной системе предупреждения и ликвидации чрезвычайных ситуаций"</w:t>
        </w:r>
      </w:hyperlink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(Собраниезаконодательства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Российской Федерации, 2004, N 2, ст.121, 2005, N 23, ст.2269, 2006, N 41, ст.4256, 2008, N 47, ст.5481, 2009, N 12, ст.1429, N 29, ст.3688, 2010, N 37, ст.4675, N 38, ст.4825, 2011, N 7, ст.979, ст.981),</w:t>
      </w:r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hyperlink r:id="rId10" w:history="1">
        <w:r w:rsidRPr="007811D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от 27 апреля 2000 года N 379 "О накоплении, хранении и использованиив целях</w:t>
        </w:r>
        <w:proofErr w:type="gramEnd"/>
        <w:r w:rsidRPr="007811D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 xml:space="preserve"> </w:t>
        </w:r>
        <w:proofErr w:type="gramStart"/>
        <w:r w:rsidRPr="007811D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гражданской обороны запасов материально-технических, продовольственных, медицинских и иных средств"</w:t>
        </w:r>
      </w:hyperlink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(Собрание законодательства Российской Федерации, 2000, N 18, ст.1991, 2005, N 7, ст.560, 2009, N 25, ст.3056) и определяет основные задачи, функции и полномочия, а также порядок функционирования комиссии по предупреждению и ликвидации чрезвычайных ситуаций и обеспечению пожарной безопасности (далее - Комиссия), создаваемой в Минюсте России и его территориальных органах.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2.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Комиссия является координационным органом управления объектовой системы предупреждения и ликвидации чрезвычайных ситуаций (далее - ЧС) и предназначена для организации и проведения мероприятий по предупреждению и ликвидации ЧС, обеспечения пожарной безопасности на подведомственных объектах (далее - объекты), комплектуется должностными лицами соответственно Минюста России и его территориальных органов, в том числе (если предусмотрено) руководителями нештатных аварийно-спасательных формирований (далее - НАСФ) или спасательных служб.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Количественный и персональный состав Комиссий Минюста России и его территориальных органов определяется соответственно Министром юстиции Российской Федерации (далее - Министр) и начальниками территориальных органов Минюста России с учетом особенностей дислокации и количества объектов и находящихся в них федеральных государственных гражданских служащих (далее - служащие) и работников, а также рекомендаций настоящего Положения, ежегодно уточняется и утверждается соответствующими приказами.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Председателями Комиссий Минюста России и его территориальных органов назначаются соответственно Министр и начальники территориальных органов Минюста России или их заместители.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4. В своей деятельности Комиссия руководствуется федеральными законами, нормативными правовыми актами Президента Российской Федерации, Правительства Российской Федерации, МЧС России, субъектов Российской Федерации, органов местного самоуправления (на территории которых расположены объекты) и настоящим Положением.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5. В целях предупреждения и ликвидации на объектах ЧС (пожаров), в том числе террористических актов, Комиссия в установленном порядке взаимодействует с территориальными органами МЧС России, комиссиями муниципальных образований, на территории которых расположены объекты, и экстренными оперативными службами.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6. Решения Комиссии, принятые в пределах ее компетенции, являются обязательными для выполнения всеми должностными лицами соответствующих объектов Минюста России и его территориальных органов.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7. Деятельность Комиссии финансируется соответственно из бюджетных средств Минюста России и его территориальных органов.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before="346" w:after="20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7811D0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II. Основные задачи, функции и полномочия Комиссии</w:t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8.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Основными задачами Комиссии являются: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планирование и осуществление мероприятий по предупреждению ЧС (пожаров), уменьшению ущерба от их последствий, обеспечению устойчивого функционирования объектов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создание и поддержание на объектах в состоянии готовности противопожарных систем, систем пожарной сигнализации, локальных систем оповещения служащих и работников о ЧС (пожарах), организация работы дежурной диспетчерской (дежурной) службы;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обеспечение готовности служащих и работников, сил и средств к действиям при возникновении ЧС (пожаров), организация ликвидации ЧС и тушение пожаров на объектах, проведение эвакуации служащих и работников, материальных и иных ценностей;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создание резерва финансовых и материальных ресурсов для проведения профилактических мероприятий, оснащения (если предусмотрено) НАСФ или спасательных служб средствами защиты, оказание помощи пострадавшим при возникновении ЧС (пожаров);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организация взаимодействия с комиссиями муниципальных образований, на территории которых расположены объекты, обеспечение вызова экстренных оперативных служб при угрозе 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руководство действиями структурных подразделений и НАСФ (если предусмотрено) или спасательных служб при угрозе 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подготовки руководящего состава, сил и средств, а также служащих и работников к действиям в условиях ЧС (пожаров).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9. Для Комиссии в зависимости от обстановки, масштабов прогнозируемых или возникших на объектах ЧС (пожаров) устанавливаются следующие режимы функционирования: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режим повседневной деятельности - при отсутствии угроз возникновения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режим повышенной готовности - при наличии угроз возникновения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режим чрезвычайной ситуации - при возникновении ЧС (пожаров) и в период их ликвидации.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10. Решение о введении того или иного режима функционирования Комиссии в соответствии со сложившейся обстановкой на объектах принимает председатель Комиссии.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11.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Основные функции Комиссии: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разработка и утверждение плана работы Комиссии на год (приложение) и организация его выполнения;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разработка плана действий по предупреждению и ликвидации чрезвычайных ситуаций на объектах (далее - план ЧС), ежегодное его уточнение и корректировка, доведение основных мероприятий плана ЧС до сведения исполнителей, в части, их касающейся;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организация взаимодействия с территориальными органами МЧС России, Комиссиями муниципальных образований, на территории которых расположены объекты, по вопросам наблюдения и контроля за состоянием окружающей природной среды и пожарной обстановкой на объектах;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обучения служащих и работников способам защиты и действиям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выполнение мероприятий по повышению устойчивости функционирования объектов при возникновении ЧС (пожаров);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проведение заседаний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создание и восполнение резервов финансовых и материальных ресурсов для ликвидации последствий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усиления дежурной диспетчерской (дежурной) службы с целью своевременного информирования служащих и работников об обстановке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усиления охраны объектов с целью предотвращения террористических актов;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организация усиления наблюдения и контроля за состоянием окружающей природной среды, обстановкой на объектах и прилегающих к ним территорий, прогнозирование возможности возникновения ЧС (пожаров), их масштаба и последствий, размеров возможных потерь и материального ущерба;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принятие мер по защите и жизнеобеспечению служащих и работников, повышению устойчивости функционирования объектов и снижению возможных потерь и материального ущерба на случай возникновения ЧС (пожаров);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приведение (если предусмотрено) в состояние готовности НАСФ или спасательных служб, предназначенных для ликвидации ЧС (пожаров), уточнение плана ЧС;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введение в действие плана ЧС;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организация оповещения служащих и работников о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и принятие экстренных мер по защите и жизнеобеспечению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сбора и обработки информации о возникших ЧС (пожарах), сложившейся обстановке, потерях среди служащих и работников и о нанесенном материальном ущербе;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принятие решения о проведении эвакуации служащих и работников из очагов ЧС (пожаров) в безопасный район (район временного размещения), организация медицинской помощи пострадавшим;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проведения аварийно-спасательных и других неотложных работ в очагах ЧС (пожаров), организация проведения мероприятий по ликвидации последствий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пропускного режима в районе ЧС (пожара), охраны мест сосредоточения материальных и иных ценностей;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работы по обеспечению устойчивого функционирования объектов в сложившейся обстановке и первоочередному жизнеобеспечению пострадавших;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оказание помощи пожарно-спасательным подразделениям МЧС России и сотрудникам экстренных оперативных служб при ликвидации ЧС (пожаров) и расследовании причин их возникновения.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12. Полномочия Комиссии: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 пределах своей компетенции принимает решения, обязательные для исполнения всеми структурными подразделениями, служащими и работниками на объектах;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осуществляет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контроль за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деятельностью структурных подразделений по вопросам предупреждения и ликвидации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осуществляет руководство действиями (если предусмотрено) НАСФ или спасательных служб по предупреждению и ликвидации ЧС (пожаров) на объектах;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привлекает пожарно-спасательные подразделения МЧС России, осуществляет вызов экстренных оперативных служб для ликвидации ЧС (пожаров) и расследования причин их возникновения;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устанавливает в соответствии со сложившейся обстановкой один из режимов функционирования Комиссии с последующим докладом в территориальные органы МЧС России, Комиссии муниципальных образований, на территории которых расположены объекты;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приостанавливает деятельность структурных подразделений при непосредственной угрозе возникновения ЧС (пожара).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BF3D5A" w:rsidRDefault="00BF3D5A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</w:p>
    <w:p w:rsidR="00BF3D5A" w:rsidRDefault="00BF3D5A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</w:p>
    <w:p w:rsidR="00BF3D5A" w:rsidRPr="007811D0" w:rsidRDefault="00BF3D5A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</w:p>
    <w:p w:rsidR="00DD70CD" w:rsidRPr="007811D0" w:rsidRDefault="00DD70CD" w:rsidP="00DD70CD">
      <w:pPr>
        <w:shd w:val="clear" w:color="auto" w:fill="FFFFFF"/>
        <w:spacing w:before="346" w:after="20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7811D0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III. Организация работы Комиссии</w:t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13. Председатель Комиссии несет персональную ответственность за выполнение возложенных на нее задач.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 случае отсутствия председателя Комиссии его обязанности исполняет один из его заместителей.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14. Повседневная деятельность Комиссии организуется в соответствии с утвержденным председателем Комиссии планом ее работы на год.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15. Заседания Комиссии проводятся по мере необходимости, но не реже одного раза в квартал. Решения Комиссии оформляются протоколом.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16. Решения Комиссии принимаются большинством голосов при условии, если на заседании присутствует более половины ее членов. На заседания Комиссии могут приглашаться руководители структурных подразделений, служащие и работники, не являющиеся ее членами.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17. В период между заседаниями Комиссии необходимые решения, принимаемые председателем Комиссии и его заместителями, доводятся до членов Комиссии.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18. Для участия в аварийно-спасательных и других неотложных работах, оказания помощи пожарно-спасательным подразделениями МЧС России или инспекторам Государственного пожарного надзора МЧС России к работе в Комиссии могут дополнительно привлекаться служащие (работники), имеющие специальную подготовку в области предупреждения и ликвидации ЧС и обеспечения пожарной безопасности.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19. Оповещение членов Комиссии при угрозе или возникновении ЧС (пожаров) осуществляется дежурной диспетчерской (дежурной) службой по распоряжению председателя Комиссии или его заместителей.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20. При угрозе или возникновении ЧС (пожаров) Комиссия размещается в местах, указанных председателем Комиссии. При угрозе радиоактивного загрязнения или химического заражения территории, где расположены объекты, Комиссия располагается на защищенном пункте управления (если предусмотрено).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21. Мероприятия по ликвидации ЧС (пожаров) и их последствий и оказанию помощи пострадавшим Комиссия организует во взаимодействии с территориальными органами МЧС России, комиссиями муниципальных образований, на территории которых расположены объекты, экстренными оперативными службами.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before="346" w:after="20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7811D0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IV. Примерный состав Комиссии</w:t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22. Комиссия состоит из:</w:t>
      </w:r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председателя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заместителя председателя Комиссии по вопросам защиты от чрезвычайных ситуаций;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заместителя председателя Комиссии по вопросам обеспечения пожарной безопасности;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заместителя председателя Комиссии по вопросам материально-технического обеспечения предупреждения и ликвидации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заместителя председателя Комиссии по вопросам эвакуации служащих и работников в безопасный район (район временного размещения);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руководителя подразделения (служащего или работника), ответственного за организацию связи и оповещение сотрудников и работников о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руководителя подразделения (служащего или работника), ответственного за обеспечение правопорядка на объектах;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секретаря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руководителей НАСФ или спасательных служб (если предусмотрено);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других служащих и работников.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 решению Министра и начальников территориальных органов Минюста России количественный состав Комиссии может быть изменен. При этом функции Комиссии должны быть соответственно перераспределены между ее членами.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23. Председатель Комиссии определяет задачи и распределяет обязанности между ее членами. Члены Комиссии для решения возлагаемых на них задач могут привлекать подчиненных им служащих (работников).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24. Постоянно действующим (рабочим) органом Комиссии является подразделение (служащий или работник), уполномоченное на решение задач в области гражданской обороны и защиты от чрезвычайных ситуаций (далее - служба ГОЧС).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25. В структурных подразделениях Минюста России и его территориальных органов назначаются ответственные за решение задач в области гражданской обороны, защиты от ЧС, которые через службу ГОЧС осуществляют взаимодействие с Комиссией.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before="346" w:after="20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7811D0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V. Обязанности членов Комиссии</w:t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26. Председатель Комиссии осуществляет непосредственное руководство в области предупреждения и ликвидации ЧС (пожаров) на объектах и несет ответственность за: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организацию работы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организацию и осуществление на объектах мероприятий по предупреждению и ликвидации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подготовку и обучение служащих и работников способам защиты и действиям при возникновении ЧС (пожаров).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27.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Председатель Комиссии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руководить повседневной деятельностью Комиссии в соответствии с годовым планом ее работы, проводить 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заседания Комиссии, осуществлять подготовку ее членов к действиям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планирование мероприятий по предупреждению и ликвидации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обучение служащих и работников способам защиты и действиям при возникновении ЧС (пожаров);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организовать накопление, хранение и поддержание в готовности к использованию средств индивидуальной защиты;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контроль за разработкой и реализацией мероприятий, направленных на снижение опасностей возникновения ЧС (пожаров) и повышение устойчивости функционирования объектов;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оповещение и сбор членов Комиссии и руководящего состава, довести до них обстановку и поставить задачи членам Комиссии;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отдать распоряжение на принятие экстренных мер по защите служащих и работников, проведение мероприятий по предупреждению ЧС (пожаров) и обеспечению снижения ущерба от их последствий;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работу по прогнозированию возможности возникновения ЧС (пожаров), их масштабов, размеров потерь и материального ущерба, а также последствий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организовать взаимодействие с территориальными органами МЧС России по наблюдению и контролю за состоянием окружающей природной среды, обстановкой на объектах и прилегающих к ним территорий;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усиление дежурной диспетчерской (дежурной) службы с целью своевременного оповещения служащих и работников об обстановке при возникновении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подготовку к проведению возможной экстренной эвакуации служащих и работников в безопасный район (район временного размещения);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(если предусмотрено) приведение НАСФ или спасательных служб в готовность по предназначению, уточнение порядка их действий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информирование об обстановке Комиссий муниципальных образований, на территории которых расположены объекты;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работу Комиссии, отдать распоряжение о введении в действие плана ЧС;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своевременное оповещение служащих и работников о ЧС (пожаре) и проведение мероприятий по их защите;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своевременное прибытие в зону ЧС (пожара) подразделений МЧС России, сбор и анализ информации об обстановке в зоне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принять решение (по обстановке) о проведении экстренной эвакуации служащих и работников из очага ЧС (пожара) в безопасный район (район временного размещения) и отдать соответствующие распоряжения;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контролировать соблюдение пропускного режима в зоне ЧС (пожара), обеспечение общественного порядка и сохранности материальных и иных ценностей;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оказание медицинской помощи пострадавшим и проведение их эвакуации в лечебные учреждения;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информирование комиссий муниципальных образований, на территории которых расположены объекты, об обстановке, принимаемых мерах и результатах работ по ликвидации ЧС (пожара).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28.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Заместитель председателя Комиссии по вопросам защиты от чрезвычайных ситуаций отвечает за: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подготовку плана ЧС;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подготовку плана работы Комиссии на год;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постоянную готовность системы управления, оповещения и связи, за обеспечение устойчивого управления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подготовку руководящего состава, служащих и работников в области защиты от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своевременное представление донесений о ЧС (пожаре) в территориальные органы МЧС России.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29.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Заместитель председателя Комиссии по вопросам зашиты от чрезвычайных ситуаций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знать нормативные правовые документы по организации и ведению мероприятий по предупреждению и ликвидации ЧС, по организации подготовки служащих и работников к защите от ЧС и действиям при возникновении ЧС (пожара), постоянно совершенствовать свои знания в этой области;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обеспечить подготовку плана ЧС, своевременное его уточнение и корректировку;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подготовку плана работы Комиссии на год;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планирование мероприятий по подготовке служащих и работников к действиям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постоянный контроль за выполнением мероприятий по предупреждению ЧС;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выполнение мероприятий по обеспечению служащих и работников защитными сооружениями, средствами индивидуальной защиты;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 получением соответствующей информации (распоряжения, сигнала) прибыть к месту работы Комиссии, организовать контроль за прибытием членов Комиссии, доложить председателю Комиссии о готовности к работе;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уяснить обстановку и получить задачу от председателя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обеспечить сбор служащих и работников, ответственных за выполнение задач по защите от ЧС (пожаров), довести до них обстановку и поставить задачи;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контролировать работу по прогнозированию возможности возникновения ЧС (пожаров) и их последствий, подготовке предложений председателю Комиссии для принятия решения;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приведение пункта управления, системы оповещения и связи к работе в условиях ЧС (пожара), организовать постоянное дежурство членов Комиссии на пункте управления;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усиление наблюдения и контроля за состоянием окружающей природной среды, обстановкой на объектах и прилегающих к ним территорий;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принять меры по защите и жизнеобеспечению служащих и работников, снижению возможного материального ущерба на случай возникновения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постоянное взаимодействие с территориальными органами МЧС России по вопросам: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а) контроля за обстановкой на подведомственных объектах;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б) подготовки к спасению служащих и работников, материальных и иных ценностей;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в) обеспечения безопасности выполнения работ в зоне ЧС (пожара);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обеспечить уточнение плана взаимодействия с территориальными органами МЧС России, экстренными оперативными службами, осуществляющими аварийно-спасательные и другие неотложные работы при возникновении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докладывать председателю Комиссии об обстановке на объектах и о выполненных мероприятиях;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доведение информации о возникновении ЧС (пожара) до служащих и работников, выполнение мероприятий по их экстренной защите;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выполнение мероприятий по сбору, анализу информации о ЧС (пожаре), оценке обстановки, о нанесенном ущербе и потерях среди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готовить предложения председателю Комиссии для принятия решения;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участвовать в организации и проведении эвакуации служащих и работников из очага ЧС (пожара) в безопасный район (район временного размещения);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спасение людей, оказание первой медицинской помощи пострадавшим с последующей эвакуацией их в лечебные учреждения;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обеспечить информирование служащих и работников об обстановке, возможном ее развитии и ходе ликвидации ЧС (пожара), осуществлять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контроль за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соблюдением законности и прав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докладывать председателю Комиссии об обстановке, о ходе работ по ликвидации ЧС (пожара), а также в 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территориальные органы МЧС России согласно Табелю срочных донесений МЧС России.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30. Заместитель председателя Комиссии повопросами обеспечения пожарной безопасности отвечает за: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практическую реализацию на объектах предупредительных профилактических мероприятий, направленных на снижение опасности возникновения пожаров и ущерба от них;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осуществление мероприятий, направленных на повышение устойчивости функционирования объектов в условиях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проведение пожарно-технических мероприятий на объектах.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31.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Заместитель председателя Комиссии повопросами обеспечения пожарной безопасности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знать нормативные правовые документы по организации инженерно-технического обеспечения при эксплуатации и мероприятий по обеспечению пожарной безопасности объектов, постоянно совершенствовать свои знания в этой области;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разработку и корректировку планов ЧС в части, касающейся обеспечения пожарной безопасности;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соблюдение служащими и работниками правил пожарной безопасности;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обеспечить выполнение мероприятий по страхованию объектов от ЧС (пожара), страхованию отдельных технических систем (в том числе лифтов);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работу дежурной диспетчерской (дежурной) службы;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возглавлять работу по прогнозированию возможных аварий на объектах и оценке их последствий;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ежегодно организовывать работу по разработке и внесению на рассмотрение Комиссии плана инженерно-технических мероприятий по повышению надежности и устойчивости функционирования объектов в мирное время;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участвовать в планировании мероприятий, направленных на снижение опасности возникновения на объектах ЧС (пожара) и ущерба от них, осуществлять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контроль за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практической их реализацией;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подготовку персонала технических служб к действиям при возникновении ЧС (пожара) в мирное время;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 получением соответствующего распоряжения (сигнала) прибыть к месту работы Комиссии, контролировать доведение сигналов оповещения до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уяснить обстановку и получить задачу от председателя Комиссии на выполнение мероприятий по соответствующим разделам плана ЧС;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обеспечить усиление наблюдения и контроля за объектами, на которых существует угроза возникновения пожара;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контролировать приведение защитных сооружений (если предусмотрено) в готовность к приему укрываемых на случай возникновения ЧС (пожаров), выполнение мероприятий по противопожарной защите служащих и работников, материальных и иных ценностей;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приведение в готовность технических служб для предупреждения и ликвидации ЧС (пожаров), уточнить порядок их действий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доложить председателю Комиссии об обстановке на объектах и выполненных мероприятиях;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доведение сигнала оповещения о возникновении ЧС (пожара) до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принять участие в организации (при необходимости) укрытия служащих и работников в защитных сооружениях гражданской обороны;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сбор информации о характере и масштабе ЧС (пожара), нанесенном ущербе и потерях среди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принимать участие в оценке обстановки, определении объема и характера восстановительных работ, потребном количестве сил и средств для их проведения;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представлять председателю Комиссии предложения для принятия решения по организации и проведению аварийно-спасательных и других неотложных работ в зоне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принимать участие в организации работ по обеспечению устойчивого функционирования объектов в сложившейся обстановке и первоочередному жизнеобеспечению пострадавших служащих и работников;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докладывать председателю Комиссии о ходе проведения аварийно-спасательных и других неотложных работ, ликвидации последствий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после ликвидации ЧС (пожара) принимать участие в работе комиссии по административному и техническому расследованию причин ее возникновения.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32.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Заместитель председателя Комиссии по вопросам материально-технического обеспечения предупреждения и ликвидации ЧС (пожаров) отвечает за: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планирование и осуществление материально-технического обеспечения мероприятий предупреждения и ликвидации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выполнение мероприятий по накоплению, хранению и выдаче средств индивидуальной защиты и другого имущества гражданской обороны служащим и работникам, а также (если предусмотрено) личному составу НАСФ или спасательных служб;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создание, рациональное хранение и использование резервов финансовых и материальных ресурсов для ликвидации ЧС (пожаров).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 xml:space="preserve">33.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Заместитель председателя Комиссии по вопросам материально-технического обеспечения предупреждения и ликвидации ЧС (пожаров)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знать нормативные правовые документы по организации материально-технического обеспечения мероприятий по предупреждению и ликвидации ЧС (пожаров), постоянно совершенствовать свои знания в этой области;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принимать участие в работе Комиссии, в разработке плана работы Комиссии на год, в планировании основных мероприятий по материально-техническому обеспечению;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участвовать в разработке и корректировке плана ЧС в части, касающейся материально-технического обеспечения;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накопление и хранение средств индивидуальной защиты и другого имущества гражданской обороны для обеспечения служащих и работников (если предусмотрено), личного состава НАСФ или спасательных служб;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накопление, рациональное хранение и использование резервов материальных ресурсов в интересах предупреждения и ликвидации ЧС (пожаров);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 получением соответствующей информации (распоряжения, сигнала) прибыть к месту работы Комиссии, проконтролировать оповещение и сбор членов Комиссии, служащих и работников, участвующих в мероприятиях по защите от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уяснить обстановку и получить задачу от председателя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принять участие в работе по прогнозированию возможной ЧС (пожаров) и их последствий;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привести в готовность (если предусмотрено) НАСФ или спасательные службы, уточнить порядок их действий при возникновении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обеспечение (если предусмотрено) личного состава НАСФ или спасательных служб средствами индивидуальной защиты, другим имуществом гражданской обороны, материально-техническими средствами, необходимыми для проведения аварийно-спасательных и других неотложных работ и ликвидации последствий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доложить председателю Комиссии о выполненных мероприятиях и обстановке на объектах;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доведение информации о возникновении ЧС (пожара) до НАСФ или спасательных служб (если предусмотрено);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принять участие в организации укрытия служащих и работников в защитных сооружениях гражданской обороны, мероприятий по жизнеобеспечению служащих и работников в защитных сооружениях гражданской обороны;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обеспечить сбор информации о характере и масштабах ЧС (пожара), нанесенном материальном ущербе и 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потерях среди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принять участие в оценке обстановки, определении объема и размеров финансовых и материальных затрат для ликвидации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представить председателю Комиссии предложения по материально-техническому обеспечению ликвидации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принять участие в организации спасения людей и материальных ценностей, оказании медицинской помощи пострадавшим с последующей эвакуацией их в лечебные учреждения;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(если предусмотрено) питание и отдых личного состава НАСФ или спасательных служб, привлекаемых к проведению аварийно-спасательных и других неотложных работ в очаге ЧС (пожара), обеспечить первоочередное жизнеобеспечение пострадавших служащих и работников;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принять меры к восполнению израсходованных финансовых и материальных ресурсов после ликвидации последствий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докладывать председателю Комиссии о состоянии материально-технического обеспечения в ходе ликвидации последствий ЧС (пожара).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34.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Заместитель председателя Комиссии по вопросам эвакуации служащих и работников в безопасный район (район временного размещения) отвечает за: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планирование, организацию и осуществление эвакуационных мероприятий служащих и работников из зоны ЧС (пожара) в безопасный район (район временного размещения);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подготовку личного состава эвакуационных органов и готовность их к выполнению эвакуационных мероприятий в установленные сроки;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всестороннее обеспечение эвакуационных мероприятий,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35. Заместитель председателя Комиссии по вопросам эвакуации служащих и работников в безопасный район (район временного размещения)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знать нормативные правовые документы по организации и проведению эвакуационных мероприятий из зоны ЧС (пожара) в безопасный район (район временного размещения), постоянно совершенствовать свои знания в этой области;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участвовать в разработке и корректировке плана ЧС по вопросам подготовки и проведения эвакуационных мероприятий;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специальную подготовку личного состава эвакуационных органов, обеспечить постоянную готовность их к выполнению эвакуационных мероприятий;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проводить рекогносцировку маршрутов эвакуации, безопасного района (района временного размещения);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принять участие в решении вопросов материально-технического, транспортного, медицинского и других видов 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обеспечения эвакуационных мероприятий;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поддерживать постоянное взаимодействие с эвакуационными комиссиями муниципальных образований, на территории которых расположены объекты, с руководством администрации и эвакуационных приемных органов безопасного района (района временного размещения) по вопросам организации, проведения и всестороннего обеспечения эвакуационных мероприятий;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 получением соответствующей информации (распоряжения, сигнала) прибыть к месту работы Комиссии, уяснить обстановку и получить задачу от председателя Комиссии;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привести в готовность эвакуационные органы, уточнить расчет и порядок проведения эвакуационных мероприятий на случай возникновения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 распоряжению председателя Комиссии (по обстановке) организовать и провести заблаговременную или экстренную эвакуацию служащих и работников в безопасный район (район временного размещения);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контроль за подготовкой к эвакуации служащих и работников на случай возникновения ЧС (пожара);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взаимодействие с эвакуационными органами муниципальных образований, на территории которых расположены объекты, и территориальными органами МЧС России, обеспечивающими эвакуационные мероприятия;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доложить председателю Комиссии и председателю территориальной эвакуационной комиссии о проделанной работе и готовности к выполнению эвакуационных мероприятий;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 возникновении ЧС (пожара) оценить обстановку и представить председателю Комиссии предложения для принятия решения на проведение эвакуации служащих и работников из зоны ЧС (пожара) в безопасный район (район временного размещения);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руководить проведением эвакуационных мероприятий;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докладывать председателю Комиссии и председателю территориальной эвакуационной комиссии о ходе эвакуации и о ее завершении.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36. Член Комиссии - руководитель подразделения (служащий или работник), ответственный за организацию связи и оповещение сотрудников и работников о возникновении ЧС (пожаров), отвечает за: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обеспечение председателя Комиссии, службы ГОЧС, членов Комиссии, дежурной диспетчерской (дежурной) службы надежной и непрерывной связью при выполнении мероприятий по предупреждению и ликвидации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постоянную готовность сил и средств оповещения и связи к выполнению возложенных на них задач;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своевременное выполнение аварийно-восстановительных работ на сетях связи и оповещения при ликвидации 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последствий ЧС (пожаров).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37.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Член Комиссии - руководитель подразделения (служащий или работник), ответственный за организацию связи и оповещение сотрудников и работников о возникновении ЧС (пожаров),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принять участие в разработке и корректировке плана ЧС в части, касающейся организации связи и оповещения;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систематический контроль за правильной эксплуатацией, содержанием и сохранностью средств связи и оповещения на объектах;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мероприятия по повышению устойчивости работы сре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дств св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язи и оповещения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разработать и осуществлять меры по совершенствованию сети связи и оповещения на объектах;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 получением соответствующей информации (распоряжения, сигнала) прибыть к месту работы Комиссии, уяснить обстановку и получить задачу от председателя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привести в готовность пункт управления, средства связи и оповещения, организовать и поддерживать связь, обеспечивающую управление на объектах и взаимодействие с территориальными Комиссиями муниципальных образований, на территории которых расположены объекты;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доложить председателю Комиссии о проделанной работе и готовности службы к выполнению возложенных на нее задач;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техническую поддержку при доведении информации до служащих и работников о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работы в районе ЧС (пожаров) налаживанию связи и оповещения, восстановлению разрушенных линий связи и оповещения в ходе проведения аварийно-спасательных и других неотложных работ;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председателя Комиссии и (если предусмотрено) НАСФ или спасательных служб средствами связи при ликвидации ЧС (пожаров);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требовать соблюдения мер безопасности при проведении ремонтно-восстановительных работ на линиях связи и оповещения;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докладывать председателю Комиссии о ходе работы и состоянии сетей связи и оповещения после ликвидации последствий ЧС (пожаров).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38.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Член Комиссии - руководитель подразделения (служащий или работник), ответственный за поддержание правопорядка на объектах, отвечает за: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поддержание общественного порядка на объектах при угрозе 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обеспечение общественного порядка среди служащих и работников при проведении эвакуационных мероприятий из зоны ЧС в безопасный район (район временного размещения);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обеспечение охраны имущества и иных ценностей, вынесенных из очага ЧС (пожаров);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осуществление вызова экстренных оперативных служб при угрозе и возникновении ЧС (пожаров) или угрозе и совершении террористических актов на объектах.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39. Член Комиссии - руководитель подразделения (служащий или работник), ответственный за поддержание правопорядка на объектах,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принимать участие в разработке и корректировке плана ЧС по вопросам обеспечения охраны общественного порядка и действий при угрозе и совершении террористических актов;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разработать план усиления охраны объекта на случай угрозы и возникновения на объектах ЧС (пожаров) или угрозы и совершения террористических актов;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проводить подготовительные мероприятия по предотвращению и пресечению массовых беспорядков, паники и мародерства на объектах при угрозе 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своевременный вызов экстренных оперативных служб в случае угрозы и возникновения ЧС (пожаров) или угрозы и совершения террористических актов;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 получением соответствующей информации (распоряжения, сигнала) прибыть к месту работы Комиссии, уяснить обстановку и получить задачу у председателя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возглавить рабочую группу из состава Комиссии при угрозе совершения террористического акта на объектах и прилегающей к ним территории, а также для анализа обстановки и выработки предложений для принятия решения председателем Комиссии;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осуществлять взаимодействие со службой охраны, координировать ее действия при угрозе и возникновении ЧС (пожаров) или при угрозе и совершении террористических актов;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принять участие в усилении охраны объекта, имущества и материальных ценностей, обеспечить охрану общественного порядка среди служащих и работников при проведении экстренной эвакуации при угрозе и возникновении ЧС (пожаров) или при угрозе и совершении террористических актов;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осуществлять взаимодействие с правоохранительными органами по вопросам обеспечения мероприятий по предотвращению и пресечению массовых беспорядков, паники и мародерства на объектах при угрозе возникновения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доложить председателю Комиссии о проделанной работе;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при совершении террористического акта или возникновении ЧС (пожаров) на объектах оценить обстановку и представить председателю Комиссии предложения по обеспечению охраны общественного порядка;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определить режим допуска и поведения в районе ЧС (пожаров), обеспечить оцепление зоны ЧС (пожара) и поддерживать общественный порядок среди служащих и работников при выполнении защитных мероприятий, проведении экстренной эвакуации и ликвидации последствий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усиление охраны и пропускного режима в районе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докладывать председателю Комиссии о выполненных мероприятиях, фактах массовых беспорядков и происшествиях.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40. Секретарь Комиссии несет ответственность за документальное и организационное обеспечение работы Комиссии.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Default="00DD70CD" w:rsidP="00DD70CD"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41. Секретарь Комиссии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работу по подготовке заседаний Комиссии (сбор необходимых материалов, оповещение членов Комиссии о времени, месте и повестке дня заседания);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вести и оформлять протоколы заседаний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вести делопроизводство Комиссии, оперативно доводить до членов Комиссии поручения председателя Комиссии, контролировать сроки их исполнения;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 получением соответствующей информации (распоряжения, сигнала) от председателя Комиссии оповестить членов Комиссии о времени и месте сбора, доложить председателю Комиссии о прибытии ее членов;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выполнять технические функции по обеспечению и обслуживанию работы председателя и членов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принимать информацию о возникновении ЧС (пожаров) и докладывать председателю Комиссии;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участвовать в подготовке донесений о ЧС, представлять их на подпись председателю Комиссии и направлять в установленном порядке в МЧС России.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Default="00DD70CD" w:rsidP="00DD70CD"/>
    <w:p w:rsidR="00DD70CD" w:rsidRDefault="00DD70CD" w:rsidP="00DD70CD"/>
    <w:p w:rsidR="00DD70CD" w:rsidRDefault="00DD70CD" w:rsidP="00DD70CD"/>
    <w:p w:rsidR="00DD70CD" w:rsidRDefault="00DD70CD" w:rsidP="00DD70CD"/>
    <w:p w:rsidR="00DD70CD" w:rsidRDefault="00DD70CD" w:rsidP="00DD70CD"/>
    <w:p w:rsidR="00BF3D5A" w:rsidRDefault="00BF3D5A" w:rsidP="00DD70CD"/>
    <w:p w:rsidR="00DD70CD" w:rsidRDefault="00DD70CD" w:rsidP="00DD70CD"/>
    <w:p w:rsidR="00DD70CD" w:rsidRPr="009F39FC" w:rsidRDefault="00DD70CD" w:rsidP="00BF3D5A">
      <w:pPr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>
        <w:lastRenderedPageBreak/>
        <w:t>Приложение 2</w:t>
      </w:r>
      <w:proofErr w:type="gramStart"/>
      <w:r w:rsidR="00BF3D5A">
        <w:t xml:space="preserve">                                      </w:t>
      </w:r>
      <w:r w:rsidR="00BF3D5A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                                     </w:t>
      </w:r>
      <w:r w:rsidRPr="009F39F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У</w:t>
      </w:r>
      <w:proofErr w:type="gramEnd"/>
      <w:r w:rsidRPr="009F39F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тверждаю</w:t>
      </w:r>
    </w:p>
    <w:p w:rsidR="00DD70CD" w:rsidRPr="009F39FC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9F39F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                                            Директор школы</w:t>
      </w:r>
    </w:p>
    <w:p w:rsidR="00DD70CD" w:rsidRPr="009F39FC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9F39F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                                      ____ </w:t>
      </w:r>
      <w:proofErr w:type="spellStart"/>
      <w:r w:rsidR="009F39FC" w:rsidRPr="009F39F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Устарханов</w:t>
      </w:r>
      <w:proofErr w:type="spellEnd"/>
      <w:r w:rsidR="009F39FC" w:rsidRPr="009F39F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Х.А</w:t>
      </w:r>
    </w:p>
    <w:p w:rsidR="00DD70CD" w:rsidRPr="009F39FC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DD70CD" w:rsidRPr="009F39FC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DD70CD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F39F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Состав комиссии по предупреждению и ликвидации чрезвычайных ситуаций и обеспечению пожарной безопасности в следующем составе</w:t>
      </w: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:</w:t>
      </w:r>
    </w:p>
    <w:p w:rsidR="00DD70CD" w:rsidRDefault="00DD70CD" w:rsidP="00DD70CD"/>
    <w:p w:rsidR="00DD70CD" w:rsidRDefault="009F39FC" w:rsidP="00DD70CD">
      <w:pPr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Устарханов</w:t>
      </w:r>
      <w:proofErr w:type="spellEnd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Х.А.</w:t>
      </w:r>
      <w:r w:rsidR="00DD70CD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 председатель</w:t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Комиссии;</w:t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spellStart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Хайбуллаев</w:t>
      </w:r>
      <w:proofErr w:type="spellEnd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Х.Х.</w:t>
      </w:r>
      <w:r w:rsidR="00DD70CD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заместитель</w:t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председателя Комиссии по вопросам защиты от чрезвычайных ситуаций;</w:t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Джалилов К.А.</w:t>
      </w:r>
      <w:r w:rsidR="00DD70CD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заместитель</w:t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председателя Комиссии по вопросам обеспечения пожарной безопасности;</w:t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spellStart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Пирбудаков</w:t>
      </w:r>
      <w:proofErr w:type="spellEnd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М.А.</w:t>
      </w:r>
      <w:r w:rsidR="00DD70CD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заместитель</w:t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председателя Комиссии по вопросам материально-технического обеспечения предупреждения и ликвидации ЧС (пожаров);</w:t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spellStart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Дадаев</w:t>
      </w:r>
      <w:proofErr w:type="spellEnd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А.Б.</w:t>
      </w:r>
      <w:r w:rsidR="00DD70CD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заместитель</w:t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председателя Комиссии по вопросам эвакуации служащих и работников в безопасный район (район време</w:t>
      </w:r>
      <w:r w:rsidR="00DD70CD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нного размещения);</w:t>
      </w:r>
      <w:r w:rsidR="00DD70CD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="00DD70CD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spellStart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Биймурадов</w:t>
      </w:r>
      <w:proofErr w:type="spellEnd"/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Б.М.</w:t>
      </w:r>
      <w:r w:rsidR="00DD70CD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руководитель</w:t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подразделения (служащего или работника), ответственного за организацию связи и оповещение сотрудников и работников о возникновении ЧС (пожаров);</w:t>
      </w:r>
    </w:p>
    <w:p w:rsidR="00DD70CD" w:rsidRDefault="009F39FC" w:rsidP="00DD70CD">
      <w:r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Магомедова Р.И.</w:t>
      </w:r>
      <w:r w:rsidR="00DD70CD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секретарь</w:t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Комиссии</w:t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="00DD70CD"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sectPr w:rsidR="00DD70CD" w:rsidSect="00DD70C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C5C64"/>
    <w:rsid w:val="00015282"/>
    <w:rsid w:val="00016244"/>
    <w:rsid w:val="0002357A"/>
    <w:rsid w:val="00042A02"/>
    <w:rsid w:val="00052B58"/>
    <w:rsid w:val="00063365"/>
    <w:rsid w:val="000958EC"/>
    <w:rsid w:val="000A007A"/>
    <w:rsid w:val="000A17BA"/>
    <w:rsid w:val="000A60F5"/>
    <w:rsid w:val="000A77C5"/>
    <w:rsid w:val="000B3E2F"/>
    <w:rsid w:val="000B455C"/>
    <w:rsid w:val="000C012A"/>
    <w:rsid w:val="000C2ED3"/>
    <w:rsid w:val="000C5E24"/>
    <w:rsid w:val="000E6FC5"/>
    <w:rsid w:val="00111E9D"/>
    <w:rsid w:val="00117E60"/>
    <w:rsid w:val="00126450"/>
    <w:rsid w:val="001349FD"/>
    <w:rsid w:val="00137891"/>
    <w:rsid w:val="001434B2"/>
    <w:rsid w:val="001443D0"/>
    <w:rsid w:val="00153F2A"/>
    <w:rsid w:val="00177A1F"/>
    <w:rsid w:val="00184797"/>
    <w:rsid w:val="001859F2"/>
    <w:rsid w:val="00192868"/>
    <w:rsid w:val="00196E6B"/>
    <w:rsid w:val="001A1E52"/>
    <w:rsid w:val="001A4946"/>
    <w:rsid w:val="001B382E"/>
    <w:rsid w:val="001B537F"/>
    <w:rsid w:val="001D2C0C"/>
    <w:rsid w:val="001D3223"/>
    <w:rsid w:val="001D496F"/>
    <w:rsid w:val="001E1A1D"/>
    <w:rsid w:val="002131C8"/>
    <w:rsid w:val="00214FE5"/>
    <w:rsid w:val="0021795B"/>
    <w:rsid w:val="00225317"/>
    <w:rsid w:val="00227402"/>
    <w:rsid w:val="002458A5"/>
    <w:rsid w:val="00250825"/>
    <w:rsid w:val="00252AE2"/>
    <w:rsid w:val="00262444"/>
    <w:rsid w:val="0029128D"/>
    <w:rsid w:val="00295340"/>
    <w:rsid w:val="002A4C0F"/>
    <w:rsid w:val="002B2225"/>
    <w:rsid w:val="002B3FF9"/>
    <w:rsid w:val="002D1FAC"/>
    <w:rsid w:val="002F5DD6"/>
    <w:rsid w:val="002F73A0"/>
    <w:rsid w:val="0031363F"/>
    <w:rsid w:val="00315CAA"/>
    <w:rsid w:val="0031755F"/>
    <w:rsid w:val="0032382A"/>
    <w:rsid w:val="003254A6"/>
    <w:rsid w:val="00337551"/>
    <w:rsid w:val="003434D9"/>
    <w:rsid w:val="00361CAD"/>
    <w:rsid w:val="0036774D"/>
    <w:rsid w:val="003814FB"/>
    <w:rsid w:val="003A68E3"/>
    <w:rsid w:val="003C5464"/>
    <w:rsid w:val="003D64C3"/>
    <w:rsid w:val="003E59E1"/>
    <w:rsid w:val="003E634A"/>
    <w:rsid w:val="003E7FF7"/>
    <w:rsid w:val="003F5E44"/>
    <w:rsid w:val="003F75BB"/>
    <w:rsid w:val="00403E3F"/>
    <w:rsid w:val="00405E70"/>
    <w:rsid w:val="004123D3"/>
    <w:rsid w:val="0041322E"/>
    <w:rsid w:val="0042310A"/>
    <w:rsid w:val="0042316C"/>
    <w:rsid w:val="00425918"/>
    <w:rsid w:val="004364F7"/>
    <w:rsid w:val="00437632"/>
    <w:rsid w:val="0044285F"/>
    <w:rsid w:val="00446C40"/>
    <w:rsid w:val="00470E0D"/>
    <w:rsid w:val="00481A62"/>
    <w:rsid w:val="00482391"/>
    <w:rsid w:val="004A4E96"/>
    <w:rsid w:val="004B3730"/>
    <w:rsid w:val="004D1340"/>
    <w:rsid w:val="004D14E0"/>
    <w:rsid w:val="00516197"/>
    <w:rsid w:val="0053022E"/>
    <w:rsid w:val="00530BF6"/>
    <w:rsid w:val="00564A5C"/>
    <w:rsid w:val="00573E72"/>
    <w:rsid w:val="005812B4"/>
    <w:rsid w:val="00586C8A"/>
    <w:rsid w:val="00591CF3"/>
    <w:rsid w:val="00596BDA"/>
    <w:rsid w:val="005A5004"/>
    <w:rsid w:val="005B3F08"/>
    <w:rsid w:val="005C747D"/>
    <w:rsid w:val="005D5619"/>
    <w:rsid w:val="005F09F6"/>
    <w:rsid w:val="006227D1"/>
    <w:rsid w:val="0064507D"/>
    <w:rsid w:val="006474B1"/>
    <w:rsid w:val="00657535"/>
    <w:rsid w:val="00661942"/>
    <w:rsid w:val="00671D61"/>
    <w:rsid w:val="006729DE"/>
    <w:rsid w:val="0068589B"/>
    <w:rsid w:val="00695598"/>
    <w:rsid w:val="00697FF5"/>
    <w:rsid w:val="006B589A"/>
    <w:rsid w:val="006B753B"/>
    <w:rsid w:val="006C6BFC"/>
    <w:rsid w:val="006E56AF"/>
    <w:rsid w:val="006E6510"/>
    <w:rsid w:val="006E7222"/>
    <w:rsid w:val="006F43D1"/>
    <w:rsid w:val="006F7326"/>
    <w:rsid w:val="00703EB3"/>
    <w:rsid w:val="00721FCC"/>
    <w:rsid w:val="0072626E"/>
    <w:rsid w:val="00726B45"/>
    <w:rsid w:val="007368A1"/>
    <w:rsid w:val="00750B93"/>
    <w:rsid w:val="00750E1D"/>
    <w:rsid w:val="007514E2"/>
    <w:rsid w:val="00773AC0"/>
    <w:rsid w:val="0078497C"/>
    <w:rsid w:val="007A0FFF"/>
    <w:rsid w:val="007A4169"/>
    <w:rsid w:val="007B1F3F"/>
    <w:rsid w:val="007B384A"/>
    <w:rsid w:val="007B5DCB"/>
    <w:rsid w:val="007C336F"/>
    <w:rsid w:val="007C6CF4"/>
    <w:rsid w:val="007E15B0"/>
    <w:rsid w:val="007F0D00"/>
    <w:rsid w:val="007F101F"/>
    <w:rsid w:val="00803461"/>
    <w:rsid w:val="008127F3"/>
    <w:rsid w:val="008136B6"/>
    <w:rsid w:val="008245FD"/>
    <w:rsid w:val="0083056B"/>
    <w:rsid w:val="008322B2"/>
    <w:rsid w:val="00843749"/>
    <w:rsid w:val="00844AFF"/>
    <w:rsid w:val="008473CC"/>
    <w:rsid w:val="008630DF"/>
    <w:rsid w:val="00864475"/>
    <w:rsid w:val="008655FE"/>
    <w:rsid w:val="00866DD3"/>
    <w:rsid w:val="00877F6C"/>
    <w:rsid w:val="00890454"/>
    <w:rsid w:val="008973F7"/>
    <w:rsid w:val="008B0A06"/>
    <w:rsid w:val="008B5C56"/>
    <w:rsid w:val="008C14F7"/>
    <w:rsid w:val="008D0523"/>
    <w:rsid w:val="008D2303"/>
    <w:rsid w:val="008D3ECF"/>
    <w:rsid w:val="008D5C1F"/>
    <w:rsid w:val="008E14D4"/>
    <w:rsid w:val="008F29D7"/>
    <w:rsid w:val="008F5DE7"/>
    <w:rsid w:val="00903A13"/>
    <w:rsid w:val="00911DA5"/>
    <w:rsid w:val="00924AA9"/>
    <w:rsid w:val="009256FF"/>
    <w:rsid w:val="009320C9"/>
    <w:rsid w:val="00936A7A"/>
    <w:rsid w:val="0094409B"/>
    <w:rsid w:val="00972E29"/>
    <w:rsid w:val="00974E1C"/>
    <w:rsid w:val="009D479D"/>
    <w:rsid w:val="009E3B1E"/>
    <w:rsid w:val="009E6BC7"/>
    <w:rsid w:val="009F39FC"/>
    <w:rsid w:val="00A0150A"/>
    <w:rsid w:val="00A31812"/>
    <w:rsid w:val="00A774AF"/>
    <w:rsid w:val="00A81224"/>
    <w:rsid w:val="00AA3BF9"/>
    <w:rsid w:val="00AB3EC0"/>
    <w:rsid w:val="00AB4F51"/>
    <w:rsid w:val="00AC618A"/>
    <w:rsid w:val="00AD28FA"/>
    <w:rsid w:val="00AD44CA"/>
    <w:rsid w:val="00AE2EA4"/>
    <w:rsid w:val="00AF5127"/>
    <w:rsid w:val="00B01D99"/>
    <w:rsid w:val="00B13BAB"/>
    <w:rsid w:val="00B14B60"/>
    <w:rsid w:val="00B22DD1"/>
    <w:rsid w:val="00B31965"/>
    <w:rsid w:val="00B36E62"/>
    <w:rsid w:val="00B442F8"/>
    <w:rsid w:val="00B66C29"/>
    <w:rsid w:val="00B72DC4"/>
    <w:rsid w:val="00B74599"/>
    <w:rsid w:val="00BC4552"/>
    <w:rsid w:val="00BC62F0"/>
    <w:rsid w:val="00BF0E64"/>
    <w:rsid w:val="00BF3D5A"/>
    <w:rsid w:val="00BF516C"/>
    <w:rsid w:val="00C008E5"/>
    <w:rsid w:val="00C01B27"/>
    <w:rsid w:val="00C02895"/>
    <w:rsid w:val="00C1557E"/>
    <w:rsid w:val="00C21461"/>
    <w:rsid w:val="00C233EB"/>
    <w:rsid w:val="00C23CE1"/>
    <w:rsid w:val="00C60A25"/>
    <w:rsid w:val="00C64146"/>
    <w:rsid w:val="00C65645"/>
    <w:rsid w:val="00C84F49"/>
    <w:rsid w:val="00C87A96"/>
    <w:rsid w:val="00CB6D54"/>
    <w:rsid w:val="00CC465D"/>
    <w:rsid w:val="00CD52BD"/>
    <w:rsid w:val="00CE1B1B"/>
    <w:rsid w:val="00CE410E"/>
    <w:rsid w:val="00CE733A"/>
    <w:rsid w:val="00CF0817"/>
    <w:rsid w:val="00CF0BC2"/>
    <w:rsid w:val="00D0526A"/>
    <w:rsid w:val="00D0713C"/>
    <w:rsid w:val="00D17E1B"/>
    <w:rsid w:val="00D35CA6"/>
    <w:rsid w:val="00D42710"/>
    <w:rsid w:val="00D4298A"/>
    <w:rsid w:val="00D57DEA"/>
    <w:rsid w:val="00D67A15"/>
    <w:rsid w:val="00D70146"/>
    <w:rsid w:val="00D90B72"/>
    <w:rsid w:val="00DA71CD"/>
    <w:rsid w:val="00DC3131"/>
    <w:rsid w:val="00DD021E"/>
    <w:rsid w:val="00DD4334"/>
    <w:rsid w:val="00DD567E"/>
    <w:rsid w:val="00DD70CD"/>
    <w:rsid w:val="00DF1882"/>
    <w:rsid w:val="00DF27ED"/>
    <w:rsid w:val="00E321ED"/>
    <w:rsid w:val="00E5634F"/>
    <w:rsid w:val="00E70868"/>
    <w:rsid w:val="00E75A0B"/>
    <w:rsid w:val="00E7762E"/>
    <w:rsid w:val="00E90993"/>
    <w:rsid w:val="00E91669"/>
    <w:rsid w:val="00EA39F6"/>
    <w:rsid w:val="00ED2BFE"/>
    <w:rsid w:val="00ED36A3"/>
    <w:rsid w:val="00F101F1"/>
    <w:rsid w:val="00F17346"/>
    <w:rsid w:val="00F404D1"/>
    <w:rsid w:val="00F54FFF"/>
    <w:rsid w:val="00F721F2"/>
    <w:rsid w:val="00F7495F"/>
    <w:rsid w:val="00F75627"/>
    <w:rsid w:val="00F75F0D"/>
    <w:rsid w:val="00F8158A"/>
    <w:rsid w:val="00F90C6A"/>
    <w:rsid w:val="00F972C4"/>
    <w:rsid w:val="00FA2583"/>
    <w:rsid w:val="00FC3770"/>
    <w:rsid w:val="00FC5C64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5C"/>
  </w:style>
  <w:style w:type="paragraph" w:styleId="1">
    <w:name w:val="heading 1"/>
    <w:basedOn w:val="a"/>
    <w:next w:val="a"/>
    <w:link w:val="10"/>
    <w:qFormat/>
    <w:rsid w:val="009F39F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0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8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F39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F39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F39F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F39F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935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erpeli.dagschool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pel.dagestanschool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docs.cntd.ru/document/901759884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1884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6410</Words>
  <Characters>36540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8</cp:revision>
  <cp:lastPrinted>2020-09-04T05:39:00Z</cp:lastPrinted>
  <dcterms:created xsi:type="dcterms:W3CDTF">2018-04-11T08:33:00Z</dcterms:created>
  <dcterms:modified xsi:type="dcterms:W3CDTF">2020-10-28T07:43:00Z</dcterms:modified>
</cp:coreProperties>
</file>