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4DA" w:rsidRPr="003B34DA" w:rsidRDefault="003B34DA" w:rsidP="00E97BA4">
      <w:pPr>
        <w:pStyle w:val="1"/>
        <w:jc w:val="center"/>
        <w:rPr>
          <w:rFonts w:eastAsia="Times New Roman"/>
        </w:rPr>
      </w:pPr>
      <w:bookmarkStart w:id="0" w:name="_GoBack"/>
      <w:r w:rsidRPr="003B34DA">
        <w:rPr>
          <w:rFonts w:eastAsia="Times New Roman"/>
        </w:rPr>
        <w:t>Положение о методическом объедине</w:t>
      </w:r>
      <w:r w:rsidR="00E97BA4">
        <w:rPr>
          <w:rFonts w:eastAsia="Times New Roman"/>
        </w:rPr>
        <w:t>нии учителей русского языка и литературы</w:t>
      </w:r>
    </w:p>
    <w:p w:rsidR="00E97BA4" w:rsidRPr="00E97BA4" w:rsidRDefault="00E97BA4" w:rsidP="00E97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7BA4">
        <w:rPr>
          <w:rFonts w:ascii="Times New Roman" w:eastAsia="Times New Roman" w:hAnsi="Times New Roman" w:cs="Times New Roman"/>
          <w:b/>
          <w:sz w:val="28"/>
          <w:szCs w:val="28"/>
        </w:rPr>
        <w:t>МКОУ «</w:t>
      </w:r>
      <w:proofErr w:type="spellStart"/>
      <w:r w:rsidRPr="00E97BA4">
        <w:rPr>
          <w:rFonts w:ascii="Times New Roman" w:eastAsia="Times New Roman" w:hAnsi="Times New Roman" w:cs="Times New Roman"/>
          <w:b/>
          <w:sz w:val="28"/>
          <w:szCs w:val="28"/>
        </w:rPr>
        <w:t>ЭрпелинскаяСОШ</w:t>
      </w:r>
      <w:proofErr w:type="spellEnd"/>
      <w:r w:rsidRPr="00E97BA4">
        <w:rPr>
          <w:rFonts w:ascii="Times New Roman" w:eastAsia="Times New Roman" w:hAnsi="Times New Roman" w:cs="Times New Roman"/>
          <w:b/>
          <w:sz w:val="28"/>
          <w:szCs w:val="28"/>
        </w:rPr>
        <w:t xml:space="preserve"> им. </w:t>
      </w:r>
      <w:proofErr w:type="spellStart"/>
      <w:r w:rsidRPr="00E97BA4">
        <w:rPr>
          <w:rFonts w:ascii="Times New Roman" w:eastAsia="Times New Roman" w:hAnsi="Times New Roman" w:cs="Times New Roman"/>
          <w:b/>
          <w:sz w:val="28"/>
          <w:szCs w:val="28"/>
        </w:rPr>
        <w:t>Апашева</w:t>
      </w:r>
      <w:proofErr w:type="spellEnd"/>
      <w:r w:rsidRPr="00E97BA4">
        <w:rPr>
          <w:rFonts w:ascii="Times New Roman" w:eastAsia="Times New Roman" w:hAnsi="Times New Roman" w:cs="Times New Roman"/>
          <w:b/>
          <w:sz w:val="28"/>
          <w:szCs w:val="28"/>
        </w:rPr>
        <w:t xml:space="preserve"> М.Д.»</w:t>
      </w:r>
    </w:p>
    <w:p w:rsidR="00E97BA4" w:rsidRPr="00E97BA4" w:rsidRDefault="00E97BA4" w:rsidP="00E97B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7BA4">
        <w:rPr>
          <w:rFonts w:ascii="Times New Roman" w:eastAsia="Times New Roman" w:hAnsi="Times New Roman" w:cs="Times New Roman"/>
          <w:b/>
          <w:sz w:val="28"/>
          <w:szCs w:val="28"/>
        </w:rPr>
        <w:t>Буйнакского района</w:t>
      </w:r>
    </w:p>
    <w:p w:rsidR="003B34DA" w:rsidRPr="003B34DA" w:rsidRDefault="003B34DA" w:rsidP="003B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E97BA4" w:rsidRDefault="00E97BA4" w:rsidP="00E97BA4">
      <w:pPr>
        <w:pStyle w:val="a8"/>
        <w:numPr>
          <w:ilvl w:val="0"/>
          <w:numId w:val="7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Общие положения</w:t>
      </w:r>
    </w:p>
    <w:p w:rsidR="00E97BA4" w:rsidRDefault="00E97BA4" w:rsidP="00E97BA4">
      <w:pPr>
        <w:pStyle w:val="a8"/>
        <w:numPr>
          <w:ilvl w:val="1"/>
          <w:numId w:val="7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Методическое объединение учителей является основным структурным подразделением методической службы учреждения образования, осуществляющим руководство учебной, воспитательной, методической, инновационной и экспериментальной, внеурочной работой по одному или нескольким учебным предметам.</w:t>
      </w:r>
    </w:p>
    <w:p w:rsidR="00E97BA4" w:rsidRDefault="00E97BA4" w:rsidP="00E97BA4">
      <w:pPr>
        <w:pStyle w:val="a8"/>
        <w:numPr>
          <w:ilvl w:val="1"/>
          <w:numId w:val="7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Методическое объединение организуется при наличии не менее трех учителей по одному учебному предмету или такого же количества педагогов по нескольким учебным предметам одной образовательной области.</w:t>
      </w:r>
    </w:p>
    <w:p w:rsidR="00E97BA4" w:rsidRDefault="00E97BA4" w:rsidP="00E97BA4">
      <w:pPr>
        <w:pStyle w:val="a8"/>
        <w:numPr>
          <w:ilvl w:val="1"/>
          <w:numId w:val="7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учреждении образования могут быть созданы методические объединения классных руководителей, воспитателей, учителей-предметников и других специалистов.</w:t>
      </w:r>
    </w:p>
    <w:p w:rsidR="00E97BA4" w:rsidRDefault="00E97BA4" w:rsidP="00E97BA4">
      <w:pPr>
        <w:pStyle w:val="a8"/>
        <w:numPr>
          <w:ilvl w:val="1"/>
          <w:numId w:val="7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Методическое объединение создается, реорганизуется и ликвидируется приказом руководителя учреждения образования.</w:t>
      </w:r>
    </w:p>
    <w:p w:rsidR="00E97BA4" w:rsidRDefault="00E97BA4" w:rsidP="00E97BA4">
      <w:pPr>
        <w:pStyle w:val="a8"/>
        <w:numPr>
          <w:ilvl w:val="1"/>
          <w:numId w:val="7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Методическое объединение непосредственно подчиняется заместителю директора по учебной (учебно-воспитательной, учебно-методической) работе, курирующему методическую работу в школе.</w:t>
      </w:r>
    </w:p>
    <w:p w:rsidR="00E97BA4" w:rsidRDefault="00E97BA4" w:rsidP="00E97BA4">
      <w:pPr>
        <w:pStyle w:val="a8"/>
        <w:numPr>
          <w:ilvl w:val="1"/>
          <w:numId w:val="7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Методическое объединение в своей деятельности соблюдает Конвенцию о правах ребёнка, руководствуется Конституцией и законами Республики Беларусь, Кодексом Республики Беларусь об образовании, указами Президента Республики Беларусь, решениями Правительства Республики Беларусь, органов управления образованием всех уровней, а также уставом, локальными актами учреждения образования, приказами и распоряжениями его руководителя.</w:t>
      </w:r>
    </w:p>
    <w:p w:rsidR="00E97BA4" w:rsidRDefault="00E97BA4" w:rsidP="00E97BA4">
      <w:pPr>
        <w:pStyle w:val="a8"/>
        <w:numPr>
          <w:ilvl w:val="0"/>
          <w:numId w:val="7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Цель и задачи методического объединения</w:t>
      </w:r>
    </w:p>
    <w:p w:rsidR="00E97BA4" w:rsidRDefault="00E97BA4" w:rsidP="00E97BA4">
      <w:pPr>
        <w:pStyle w:val="a8"/>
        <w:numPr>
          <w:ilvl w:val="1"/>
          <w:numId w:val="7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Основная цель методического объединения заключается в обеспечении потребностей педагогических кадров в профессиональном образовании и непрерывном обучении путем совместного поиска, внедрения лучших традиционных и новых образцов педагогической деятельности, профессионального общения, обмена опытом, определения единых подходов, критериев, норм и требований к оценке результатов деятельности педагога.</w:t>
      </w:r>
    </w:p>
    <w:p w:rsidR="00E97BA4" w:rsidRDefault="00E97BA4" w:rsidP="00E97BA4">
      <w:pPr>
        <w:pStyle w:val="a8"/>
        <w:numPr>
          <w:ilvl w:val="1"/>
          <w:numId w:val="7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Методическое объединение создается для решения определенных задач, возложенных на учреждение образования:</w:t>
      </w:r>
    </w:p>
    <w:p w:rsidR="00E97BA4" w:rsidRDefault="00E97BA4" w:rsidP="00E97BA4">
      <w:pPr>
        <w:pStyle w:val="a8"/>
        <w:numPr>
          <w:ilvl w:val="0"/>
          <w:numId w:val="8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обеспечение профессионального, культурного, творческого роста педагогов;</w:t>
      </w:r>
    </w:p>
    <w:p w:rsidR="00E97BA4" w:rsidRDefault="00E97BA4" w:rsidP="00E97BA4">
      <w:pPr>
        <w:pStyle w:val="a8"/>
        <w:numPr>
          <w:ilvl w:val="0"/>
          <w:numId w:val="8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освоение нового содержания, технологий и методов педагогической деятельности;</w:t>
      </w:r>
    </w:p>
    <w:p w:rsidR="00E97BA4" w:rsidRDefault="00E97BA4" w:rsidP="00E97BA4">
      <w:pPr>
        <w:pStyle w:val="a8"/>
        <w:numPr>
          <w:ilvl w:val="0"/>
          <w:numId w:val="8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экспериментальной, инновационной деятельности в рамках предмета или предметной области;</w:t>
      </w:r>
    </w:p>
    <w:p w:rsidR="00E97BA4" w:rsidRDefault="00E97BA4" w:rsidP="00E97BA4">
      <w:pPr>
        <w:pStyle w:val="a8"/>
        <w:numPr>
          <w:ilvl w:val="0"/>
          <w:numId w:val="8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создание атмосферы ответственности за конечные результаты труда;</w:t>
      </w:r>
    </w:p>
    <w:p w:rsidR="00E97BA4" w:rsidRDefault="00E97BA4" w:rsidP="00E97BA4">
      <w:pPr>
        <w:pStyle w:val="a8"/>
        <w:numPr>
          <w:ilvl w:val="0"/>
          <w:numId w:val="8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изучение и анализ состояния преподавания учебного предмета или группы предметов определенной образовательной области;</w:t>
      </w:r>
    </w:p>
    <w:p w:rsidR="00E97BA4" w:rsidRDefault="00E97BA4" w:rsidP="00E97BA4">
      <w:pPr>
        <w:pStyle w:val="a8"/>
        <w:numPr>
          <w:ilvl w:val="0"/>
          <w:numId w:val="8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обобщение эффективного педагогического опыта, его пропаганда и внедрение в практику работы учреждения образования.</w:t>
      </w:r>
    </w:p>
    <w:p w:rsidR="00E97BA4" w:rsidRDefault="00E97BA4" w:rsidP="00E97BA4">
      <w:pPr>
        <w:pStyle w:val="a8"/>
        <w:numPr>
          <w:ilvl w:val="0"/>
          <w:numId w:val="9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Содержание и основные формы деятельности методического объединения</w:t>
      </w:r>
    </w:p>
    <w:p w:rsidR="00E97BA4" w:rsidRDefault="00E97BA4" w:rsidP="00E97BA4">
      <w:pPr>
        <w:pStyle w:val="a8"/>
        <w:numPr>
          <w:ilvl w:val="1"/>
          <w:numId w:val="9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содержание деятельности методического объединения входят: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изучение нормативной и методической документации по вопросам образования;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анализ авторских программ и методик учителей (при аттестации на квалификационную категорию «учитель-методист»);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анализа состояния преподавания предмета или группы предметов одной образовательной области;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организация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взаимопосещений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учебных занятий;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обобщение и распространение эффективного опыта педагогов, работающих в методическом объединении;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методическое сопровождение учащихся при изучении наиболее трудных тем, вопросов, требующих взаимодействия учителей по различным предметам;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работы по накоплению дидактического материала по предмету;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ознакомление с методическими разработками различных авторов по предмету или группе предметов одной образовательной области;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проведение творческих отчетов по профессиональному самообразованию учителей, работе в рамках повышения квалификации, заслушивание отчетов о творческих командировках;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и проведение предметных недель (декад) в учреждении образования;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работа по реализации творческого потенциала учителей.</w:t>
      </w:r>
    </w:p>
    <w:p w:rsidR="00E97BA4" w:rsidRDefault="00E97BA4" w:rsidP="00E97BA4">
      <w:pPr>
        <w:pStyle w:val="a8"/>
        <w:numPr>
          <w:ilvl w:val="1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Основными формами работы методического объединения являются: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заседания, посвященные вопросам методики обучения и воспитания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обучающихся</w:t>
      </w:r>
      <w:proofErr w:type="gramEnd"/>
      <w:r>
        <w:rPr>
          <w:rFonts w:ascii="Arial" w:hAnsi="Arial" w:cs="Arial"/>
          <w:color w:val="000000"/>
          <w:sz w:val="23"/>
          <w:szCs w:val="23"/>
        </w:rPr>
        <w:t>;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круглые столы, семинары по учебно-методическим проблемам;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творческие отчеты учителей;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открытые учебные занятия и внеклассные мероприятия;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лекции, доклады, сообщения и дискуссии по использованию методик обучения и воспитания, вопросам общей педагогики и психологии;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предметные недели (декады);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proofErr w:type="spellStart"/>
      <w:r>
        <w:rPr>
          <w:rFonts w:ascii="Arial" w:hAnsi="Arial" w:cs="Arial"/>
          <w:color w:val="000000"/>
          <w:sz w:val="23"/>
          <w:szCs w:val="23"/>
        </w:rPr>
        <w:t>взаимопосещение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учебных занятий;</w:t>
      </w:r>
    </w:p>
    <w:p w:rsidR="00E97BA4" w:rsidRDefault="00E97BA4" w:rsidP="00E97BA4">
      <w:pPr>
        <w:pStyle w:val="a8"/>
        <w:numPr>
          <w:ilvl w:val="0"/>
          <w:numId w:val="10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организационно-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деятельностные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игры.</w:t>
      </w:r>
    </w:p>
    <w:p w:rsidR="00E97BA4" w:rsidRDefault="00E97BA4" w:rsidP="00E97BA4">
      <w:pPr>
        <w:pStyle w:val="a8"/>
        <w:numPr>
          <w:ilvl w:val="0"/>
          <w:numId w:val="11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деятельности методического объединения</w:t>
      </w:r>
    </w:p>
    <w:p w:rsidR="00E97BA4" w:rsidRDefault="00E97BA4" w:rsidP="00E97BA4">
      <w:pPr>
        <w:pStyle w:val="a8"/>
        <w:numPr>
          <w:ilvl w:val="1"/>
          <w:numId w:val="11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Функциональные обязанности руководителя методического объединения: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руководитель методического объединения учреждения образования назначается и освобождается от должности руководителем учреждения образования. Руководитель МО должен иметь высшее образование и педагогический стаж не менее 5 лет (предпочтительно);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руководитель МО подчиняется руководителю учреждения образования, заместителю руководителя, курирующему методическую работу;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 своей деятельности руководитель МО руководствуется нормативно - правовыми документами, указанными в п.1.6 настоящего Положения, трудовым договором (контрактом);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руководитель МО работает в режиме ненормированного рабочего дня в соответствии с учебной нагрузкой и данными функциональными обязанностями;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руководитель МО планирует работу на каждый учебный год, исходя из задач и основных направлений деятельности, определяемых органами управления образованием и директором учреждения образования.</w:t>
      </w:r>
    </w:p>
    <w:p w:rsidR="00E97BA4" w:rsidRDefault="00E97BA4" w:rsidP="00E97BA4">
      <w:pPr>
        <w:pStyle w:val="a8"/>
        <w:numPr>
          <w:ilvl w:val="1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Основные направления деятельности руководителя методического объединения: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составление плана работы МО на год;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координация работы учителей МО по выполнению плана и учебных программ;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отслеживание качества профессиональной деятельности учителей;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повышения квалификации учителей МО через постоянно действующие формы обучения (тематические консультации, обучающие семинары, практикумы, круглые столы, творческие отчеты и т. п.);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создание информационного банка данных об учителях МО;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проведение предметных олимпиад, конкурсов, интеллектуальных состязаний, организация проектной и исследовательской деятельности учащихся и учителей учреждения образования;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изучение современных процессов в методике преподавания учебных предметов и выработка на их основе рекомендаций для учителей МО;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установление и развитие творческих связей и контактов с аналогичными подразделениями в других учебных заведениях;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анализ результатов образовательной деятельности по предметам;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организация работы наставников с молодыми специалистами (при наличии до 5-и специалистов в учреждении образования).</w:t>
      </w:r>
    </w:p>
    <w:p w:rsidR="00E97BA4" w:rsidRDefault="00E97BA4" w:rsidP="00E97BA4">
      <w:pPr>
        <w:pStyle w:val="a8"/>
        <w:numPr>
          <w:ilvl w:val="1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Руководитель методического объединения имеет право в пределах своей компетенции: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вносить предложения по совершенствованию профессиональной деятельности учителей;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посещать любые мероприятия, проводимые участниками МО, для оказания методической помощи и осуществления систематического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контроля за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качеством их проведения;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получать от администрации учреждения образования информацию нормативно-правового и организационно-методического характера по вопросам образовательной деятельности;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обмениваться информацией по вопросам, входящим в его компетенцию, с администрацией и педагогическими работниками других учреждений образования;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обращаться за консультациями по проблемам образовательной деятельности к методистам, в подразделения научно-исследовательских институтов, к исследователям в интересах совершенствования своей работы;</w:t>
      </w:r>
    </w:p>
    <w:p w:rsidR="00E97BA4" w:rsidRDefault="00E97BA4" w:rsidP="00E97BA4">
      <w:pPr>
        <w:pStyle w:val="a8"/>
        <w:numPr>
          <w:ilvl w:val="0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повышать профессиональную квалификацию удобным для себя способом.</w:t>
      </w:r>
    </w:p>
    <w:p w:rsidR="00E97BA4" w:rsidRDefault="00E97BA4" w:rsidP="00E97BA4">
      <w:pPr>
        <w:pStyle w:val="a8"/>
        <w:numPr>
          <w:ilvl w:val="1"/>
          <w:numId w:val="12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Заседания методического объединения проводятся не реже одного раза в четверть.</w:t>
      </w:r>
    </w:p>
    <w:p w:rsidR="00E97BA4" w:rsidRDefault="00E97BA4" w:rsidP="00E97BA4">
      <w:pPr>
        <w:pStyle w:val="a8"/>
        <w:numPr>
          <w:ilvl w:val="0"/>
          <w:numId w:val="13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Права и обязанности методического объединения</w:t>
      </w:r>
    </w:p>
    <w:p w:rsidR="00E97BA4" w:rsidRDefault="00E97BA4" w:rsidP="00E97BA4">
      <w:pPr>
        <w:pStyle w:val="a8"/>
        <w:numPr>
          <w:ilvl w:val="1"/>
          <w:numId w:val="13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Методическое объединение имеет право:</w:t>
      </w:r>
    </w:p>
    <w:p w:rsidR="00E97BA4" w:rsidRDefault="00E97BA4" w:rsidP="00E97BA4">
      <w:pPr>
        <w:pStyle w:val="a8"/>
        <w:numPr>
          <w:ilvl w:val="0"/>
          <w:numId w:val="14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выдвигать предложения об улучшении образовательного процесса в школе;</w:t>
      </w:r>
    </w:p>
    <w:p w:rsidR="00E97BA4" w:rsidRDefault="00E97BA4" w:rsidP="00E97BA4">
      <w:pPr>
        <w:pStyle w:val="a8"/>
        <w:numPr>
          <w:ilvl w:val="0"/>
          <w:numId w:val="14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ставить вопрос о публикации материалов об эффективном педагогическом опыте, накопленном в методическом объединении;</w:t>
      </w:r>
    </w:p>
    <w:p w:rsidR="00E97BA4" w:rsidRDefault="00E97BA4" w:rsidP="00E97BA4">
      <w:pPr>
        <w:pStyle w:val="a8"/>
        <w:numPr>
          <w:ilvl w:val="0"/>
          <w:numId w:val="14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ходатайствовать перед администрацией школы о поощрении учителей методического объединения за активное участие в экспериментальной и инновационной, научно-исследовательской деятельности;</w:t>
      </w:r>
    </w:p>
    <w:p w:rsidR="00E97BA4" w:rsidRDefault="00E97BA4" w:rsidP="00E97BA4">
      <w:pPr>
        <w:pStyle w:val="a8"/>
        <w:numPr>
          <w:ilvl w:val="0"/>
          <w:numId w:val="14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рекомендовать учителям различные формы повышения квалификации;</w:t>
      </w:r>
    </w:p>
    <w:p w:rsidR="00E97BA4" w:rsidRDefault="00E97BA4" w:rsidP="00E97BA4">
      <w:pPr>
        <w:pStyle w:val="a8"/>
        <w:numPr>
          <w:ilvl w:val="0"/>
          <w:numId w:val="14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выдвигать от методического объединения учителей для участия в конкурсах профессионального мастерства.</w:t>
      </w:r>
    </w:p>
    <w:p w:rsidR="00E97BA4" w:rsidRDefault="00E97BA4" w:rsidP="00E97BA4">
      <w:pPr>
        <w:pStyle w:val="a8"/>
        <w:numPr>
          <w:ilvl w:val="1"/>
          <w:numId w:val="14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Каждый участник методического объединения обязан:</w:t>
      </w:r>
    </w:p>
    <w:p w:rsidR="00E97BA4" w:rsidRDefault="00E97BA4" w:rsidP="00E97BA4">
      <w:pPr>
        <w:pStyle w:val="a8"/>
        <w:numPr>
          <w:ilvl w:val="0"/>
          <w:numId w:val="14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участвовать в заседаниях методического объединения;</w:t>
      </w:r>
    </w:p>
    <w:p w:rsidR="00E97BA4" w:rsidRDefault="00E97BA4" w:rsidP="00E97BA4">
      <w:pPr>
        <w:pStyle w:val="a8"/>
        <w:numPr>
          <w:ilvl w:val="0"/>
          <w:numId w:val="14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стремиться к повышению уровня профессионального мастерства;</w:t>
      </w:r>
    </w:p>
    <w:p w:rsidR="00E97BA4" w:rsidRDefault="00E97BA4" w:rsidP="00E97BA4">
      <w:pPr>
        <w:pStyle w:val="a8"/>
        <w:numPr>
          <w:ilvl w:val="0"/>
          <w:numId w:val="14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знать тенденции развития методики преподавания предмета;</w:t>
      </w:r>
    </w:p>
    <w:p w:rsidR="00E97BA4" w:rsidRDefault="00E97BA4" w:rsidP="00E97BA4">
      <w:pPr>
        <w:pStyle w:val="a8"/>
        <w:numPr>
          <w:ilvl w:val="0"/>
          <w:numId w:val="14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владеть основами самоанализа педагогической деятельности;</w:t>
      </w:r>
    </w:p>
    <w:p w:rsidR="00E97BA4" w:rsidRDefault="00E97BA4" w:rsidP="00E97BA4">
      <w:pPr>
        <w:pStyle w:val="a8"/>
        <w:numPr>
          <w:ilvl w:val="0"/>
          <w:numId w:val="14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своевременно изучать нормативные документы по вопросам организации обучения и преподавания учебного предмета или группы предметов соответствующей образовательной области;</w:t>
      </w:r>
    </w:p>
    <w:p w:rsidR="00E97BA4" w:rsidRDefault="00E97BA4" w:rsidP="00E97BA4">
      <w:pPr>
        <w:pStyle w:val="a8"/>
        <w:numPr>
          <w:ilvl w:val="0"/>
          <w:numId w:val="14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активно участвовать в разработке открытых мероприятий (учебных занятий, внеурочных мероприятий по предмету и др.).</w:t>
      </w:r>
    </w:p>
    <w:p w:rsidR="00E97BA4" w:rsidRDefault="00E97BA4" w:rsidP="00E97BA4">
      <w:pPr>
        <w:pStyle w:val="a8"/>
        <w:numPr>
          <w:ilvl w:val="0"/>
          <w:numId w:val="15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Документация методического объединения</w:t>
      </w:r>
    </w:p>
    <w:p w:rsidR="00E97BA4" w:rsidRDefault="00E97BA4" w:rsidP="00E97BA4">
      <w:pPr>
        <w:pStyle w:val="a8"/>
        <w:numPr>
          <w:ilvl w:val="1"/>
          <w:numId w:val="15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 документации методического объединения относятся:</w:t>
      </w:r>
    </w:p>
    <w:p w:rsidR="00E97BA4" w:rsidRDefault="00E97BA4" w:rsidP="00E97BA4">
      <w:pPr>
        <w:pStyle w:val="a8"/>
        <w:numPr>
          <w:ilvl w:val="0"/>
          <w:numId w:val="16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приказ директора учреждения образования об организации методической работы;</w:t>
      </w:r>
    </w:p>
    <w:p w:rsidR="00E97BA4" w:rsidRDefault="00E97BA4" w:rsidP="00E97BA4">
      <w:pPr>
        <w:pStyle w:val="a8"/>
        <w:numPr>
          <w:ilvl w:val="0"/>
          <w:numId w:val="16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положение о методическом объединении;</w:t>
      </w:r>
    </w:p>
    <w:p w:rsidR="00E97BA4" w:rsidRDefault="00E97BA4" w:rsidP="00E97BA4">
      <w:pPr>
        <w:pStyle w:val="a8"/>
        <w:numPr>
          <w:ilvl w:val="0"/>
          <w:numId w:val="16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банк данных об учителях, входящих в методическое объединение (таблица 1).</w:t>
      </w:r>
    </w:p>
    <w:p w:rsidR="00E97BA4" w:rsidRDefault="00E97BA4" w:rsidP="00E97BA4">
      <w:pPr>
        <w:pStyle w:val="a8"/>
        <w:numPr>
          <w:ilvl w:val="0"/>
          <w:numId w:val="16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план работы методического объединения в новом учебном году, состоящий из разделов:</w:t>
      </w:r>
    </w:p>
    <w:p w:rsidR="00E97BA4" w:rsidRDefault="00E97BA4" w:rsidP="00E97BA4">
      <w:pPr>
        <w:pStyle w:val="a8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Раздел I. Анализ работы методического объединения за прошедший учебный год с указанием:</w:t>
      </w:r>
    </w:p>
    <w:p w:rsidR="00E97BA4" w:rsidRDefault="00E97BA4" w:rsidP="00E97BA4">
      <w:pPr>
        <w:pStyle w:val="a8"/>
        <w:numPr>
          <w:ilvl w:val="0"/>
          <w:numId w:val="17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степени выполнения плана работы методического объединения;</w:t>
      </w:r>
    </w:p>
    <w:p w:rsidR="00E97BA4" w:rsidRDefault="00E97BA4" w:rsidP="00E97BA4">
      <w:pPr>
        <w:pStyle w:val="a8"/>
        <w:numPr>
          <w:ilvl w:val="0"/>
          <w:numId w:val="17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оценки знаний, умений и навыков учащихся по предмету;</w:t>
      </w:r>
    </w:p>
    <w:p w:rsidR="00E97BA4" w:rsidRDefault="00E97BA4" w:rsidP="00E97BA4">
      <w:pPr>
        <w:pStyle w:val="a8"/>
        <w:numPr>
          <w:ilvl w:val="0"/>
          <w:numId w:val="17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оценки результатов предметных олимпиад (в динамике за несколько лет);</w:t>
      </w:r>
    </w:p>
    <w:p w:rsidR="00E97BA4" w:rsidRDefault="00E97BA4" w:rsidP="00E97BA4">
      <w:pPr>
        <w:pStyle w:val="a8"/>
        <w:numPr>
          <w:ilvl w:val="0"/>
          <w:numId w:val="17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анализа проведения открытых учебных занятий;</w:t>
      </w:r>
    </w:p>
    <w:p w:rsidR="00E97BA4" w:rsidRDefault="00E97BA4" w:rsidP="00E97BA4">
      <w:pPr>
        <w:pStyle w:val="a8"/>
        <w:numPr>
          <w:ilvl w:val="0"/>
          <w:numId w:val="17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итогов </w:t>
      </w:r>
      <w:proofErr w:type="spellStart"/>
      <w:r>
        <w:rPr>
          <w:rFonts w:ascii="Arial" w:hAnsi="Arial" w:cs="Arial"/>
          <w:color w:val="000000"/>
          <w:sz w:val="23"/>
          <w:szCs w:val="23"/>
        </w:rPr>
        <w:t>взаимопосещения</w:t>
      </w:r>
      <w:proofErr w:type="spellEnd"/>
      <w:r>
        <w:rPr>
          <w:rFonts w:ascii="Arial" w:hAnsi="Arial" w:cs="Arial"/>
          <w:color w:val="000000"/>
          <w:sz w:val="23"/>
          <w:szCs w:val="23"/>
        </w:rPr>
        <w:t xml:space="preserve"> учебных занятий;</w:t>
      </w:r>
    </w:p>
    <w:p w:rsidR="00E97BA4" w:rsidRDefault="00E97BA4" w:rsidP="00E97BA4">
      <w:pPr>
        <w:pStyle w:val="a8"/>
        <w:numPr>
          <w:ilvl w:val="0"/>
          <w:numId w:val="17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состояния материально-технической базы предметных кабинетов и описания работы по ее поддержанию, сохранению и развитию;</w:t>
      </w:r>
    </w:p>
    <w:p w:rsidR="00E97BA4" w:rsidRDefault="00E97BA4" w:rsidP="00E97BA4">
      <w:pPr>
        <w:pStyle w:val="a8"/>
        <w:numPr>
          <w:ilvl w:val="0"/>
          <w:numId w:val="17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причин неудач в работе методического объединения и отдельных педагогов (если таковые имелись).</w:t>
      </w:r>
    </w:p>
    <w:p w:rsidR="00E97BA4" w:rsidRDefault="00E97BA4" w:rsidP="00E97BA4">
      <w:pPr>
        <w:pStyle w:val="a8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 xml:space="preserve">Раздел II. План работы с молодыми педагогами (при необходимости, а </w:t>
      </w:r>
      <w:proofErr w:type="gramStart"/>
      <w:r>
        <w:rPr>
          <w:rFonts w:ascii="Arial" w:hAnsi="Arial" w:cs="Arial"/>
          <w:color w:val="000000"/>
          <w:sz w:val="23"/>
          <w:szCs w:val="23"/>
        </w:rPr>
        <w:t>также</w:t>
      </w:r>
      <w:proofErr w:type="gramEnd"/>
      <w:r>
        <w:rPr>
          <w:rFonts w:ascii="Arial" w:hAnsi="Arial" w:cs="Arial"/>
          <w:color w:val="000000"/>
          <w:sz w:val="23"/>
          <w:szCs w:val="23"/>
        </w:rPr>
        <w:t xml:space="preserve"> если в учреждении образования не создана «Школа молодого учителя»).</w:t>
      </w:r>
    </w:p>
    <w:p w:rsidR="00E97BA4" w:rsidRDefault="00E97BA4" w:rsidP="00E97BA4">
      <w:pPr>
        <w:pStyle w:val="a8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Раздел III. План проведения предметной недели или декады.</w:t>
      </w:r>
    </w:p>
    <w:p w:rsidR="00E97BA4" w:rsidRDefault="00E97BA4" w:rsidP="00E97BA4">
      <w:pPr>
        <w:pStyle w:val="a8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Раздел IV. Сведения о темах самообразования педагогов, входящих в методическое объединение (таблица 2).</w:t>
      </w:r>
    </w:p>
    <w:p w:rsidR="00E97BA4" w:rsidRDefault="00E97BA4" w:rsidP="00E97BA4">
      <w:pPr>
        <w:pStyle w:val="a8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Раздел V. График проведения открытых учебных занятий и внеклассных мероприятий по предмету учителями МО (таблица 3).</w:t>
      </w:r>
    </w:p>
    <w:p w:rsidR="00E97BA4" w:rsidRDefault="00E97BA4" w:rsidP="00E97BA4">
      <w:pPr>
        <w:pStyle w:val="a8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Раздел VI. План повышения квалификации педагогов МО (перспективный план и график повышения квалификации на текущий год).</w:t>
      </w:r>
    </w:p>
    <w:p w:rsidR="00E97BA4" w:rsidRDefault="00E97BA4" w:rsidP="00E97BA4">
      <w:pPr>
        <w:pStyle w:val="a8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Раздел VII. План проведения заседаний МО (таблица 4).</w:t>
      </w:r>
    </w:p>
    <w:p w:rsidR="00E97BA4" w:rsidRDefault="00E97BA4" w:rsidP="00E97BA4">
      <w:pPr>
        <w:pStyle w:val="a8"/>
        <w:numPr>
          <w:ilvl w:val="0"/>
          <w:numId w:val="18"/>
        </w:numPr>
        <w:shd w:val="clear" w:color="auto" w:fill="FFFFFF"/>
        <w:spacing w:before="0" w:beforeAutospacing="0" w:after="225" w:afterAutospacing="0" w:line="330" w:lineRule="atLeast"/>
        <w:ind w:left="0"/>
        <w:rPr>
          <w:rFonts w:ascii="Arial" w:hAnsi="Arial" w:cs="Arial"/>
          <w:color w:val="000000"/>
          <w:sz w:val="23"/>
          <w:szCs w:val="23"/>
        </w:rPr>
      </w:pPr>
      <w:proofErr w:type="gramStart"/>
      <w:r>
        <w:rPr>
          <w:rFonts w:ascii="Arial" w:hAnsi="Arial" w:cs="Arial"/>
          <w:color w:val="000000"/>
          <w:sz w:val="23"/>
          <w:szCs w:val="23"/>
        </w:rPr>
        <w:t>п</w:t>
      </w:r>
      <w:proofErr w:type="gramEnd"/>
      <w:r>
        <w:rPr>
          <w:rFonts w:ascii="Arial" w:hAnsi="Arial" w:cs="Arial"/>
          <w:color w:val="000000"/>
          <w:sz w:val="23"/>
          <w:szCs w:val="23"/>
        </w:rPr>
        <w:t>ротоколы заседаний методического объединения.</w:t>
      </w:r>
    </w:p>
    <w:p w:rsidR="00E97BA4" w:rsidRDefault="00E97BA4" w:rsidP="00E97BA4">
      <w:pPr>
        <w:pStyle w:val="a8"/>
        <w:shd w:val="clear" w:color="auto" w:fill="FFFFFF"/>
        <w:spacing w:before="225" w:beforeAutospacing="0" w:after="225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Анализ деятельности методического объединения представляется администрации учреждения образования в конце учебного года, план работы на год — до проведения первого педагогического совета.</w:t>
      </w:r>
    </w:p>
    <w:bookmarkEnd w:id="0"/>
    <w:p w:rsidR="00B93807" w:rsidRDefault="00B93807"/>
    <w:sectPr w:rsidR="00B93807" w:rsidSect="00E97BA4">
      <w:pgSz w:w="11906" w:h="16838"/>
      <w:pgMar w:top="993" w:right="1274" w:bottom="993" w:left="1276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A17"/>
    <w:multiLevelType w:val="hybridMultilevel"/>
    <w:tmpl w:val="7148525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38418E"/>
    <w:multiLevelType w:val="hybridMultilevel"/>
    <w:tmpl w:val="5A68A0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593EC4"/>
    <w:multiLevelType w:val="multilevel"/>
    <w:tmpl w:val="66BCC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C31934"/>
    <w:multiLevelType w:val="multilevel"/>
    <w:tmpl w:val="0BB4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341043"/>
    <w:multiLevelType w:val="hybridMultilevel"/>
    <w:tmpl w:val="FDB4846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BF1AE6"/>
    <w:multiLevelType w:val="hybridMultilevel"/>
    <w:tmpl w:val="5C128D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37528A"/>
    <w:multiLevelType w:val="multilevel"/>
    <w:tmpl w:val="5D201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5521C6"/>
    <w:multiLevelType w:val="multilevel"/>
    <w:tmpl w:val="DBFCF1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765271"/>
    <w:multiLevelType w:val="multilevel"/>
    <w:tmpl w:val="014E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0A7597"/>
    <w:multiLevelType w:val="hybridMultilevel"/>
    <w:tmpl w:val="F774D5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8017B7"/>
    <w:multiLevelType w:val="multilevel"/>
    <w:tmpl w:val="D9B8F7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5274A1"/>
    <w:multiLevelType w:val="multilevel"/>
    <w:tmpl w:val="480C5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15650D"/>
    <w:multiLevelType w:val="multilevel"/>
    <w:tmpl w:val="D2F0B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EAF5EB0"/>
    <w:multiLevelType w:val="multilevel"/>
    <w:tmpl w:val="A650C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BB26C3"/>
    <w:multiLevelType w:val="multilevel"/>
    <w:tmpl w:val="A4A00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665DFD"/>
    <w:multiLevelType w:val="hybridMultilevel"/>
    <w:tmpl w:val="D690E2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6A85E34"/>
    <w:multiLevelType w:val="multilevel"/>
    <w:tmpl w:val="6C36DD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EC2282C"/>
    <w:multiLevelType w:val="multilevel"/>
    <w:tmpl w:val="A28667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3"/>
  </w:num>
  <w:num w:numId="13">
    <w:abstractNumId w:val="17"/>
  </w:num>
  <w:num w:numId="14">
    <w:abstractNumId w:val="8"/>
  </w:num>
  <w:num w:numId="15">
    <w:abstractNumId w:val="16"/>
  </w:num>
  <w:num w:numId="16">
    <w:abstractNumId w:val="14"/>
  </w:num>
  <w:num w:numId="17">
    <w:abstractNumId w:val="12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4DA"/>
    <w:rsid w:val="00105F97"/>
    <w:rsid w:val="00166BB8"/>
    <w:rsid w:val="002218A4"/>
    <w:rsid w:val="00240D31"/>
    <w:rsid w:val="0035100C"/>
    <w:rsid w:val="00354ED0"/>
    <w:rsid w:val="003B34DA"/>
    <w:rsid w:val="003D1D50"/>
    <w:rsid w:val="003D5CE8"/>
    <w:rsid w:val="003D7AB7"/>
    <w:rsid w:val="0045354A"/>
    <w:rsid w:val="00524561"/>
    <w:rsid w:val="005D1426"/>
    <w:rsid w:val="006E4C39"/>
    <w:rsid w:val="006F32C8"/>
    <w:rsid w:val="00760F5D"/>
    <w:rsid w:val="007E5895"/>
    <w:rsid w:val="00837560"/>
    <w:rsid w:val="0095476E"/>
    <w:rsid w:val="009E23A9"/>
    <w:rsid w:val="00A02CD7"/>
    <w:rsid w:val="00A50610"/>
    <w:rsid w:val="00AB1ED2"/>
    <w:rsid w:val="00B93807"/>
    <w:rsid w:val="00C10C90"/>
    <w:rsid w:val="00C356D6"/>
    <w:rsid w:val="00CF2C5E"/>
    <w:rsid w:val="00CF37F2"/>
    <w:rsid w:val="00D07B11"/>
    <w:rsid w:val="00D1405C"/>
    <w:rsid w:val="00D9416D"/>
    <w:rsid w:val="00DC5B68"/>
    <w:rsid w:val="00DC73C4"/>
    <w:rsid w:val="00E20D74"/>
    <w:rsid w:val="00E4022D"/>
    <w:rsid w:val="00E40716"/>
    <w:rsid w:val="00E97BA4"/>
    <w:rsid w:val="00F05F7F"/>
    <w:rsid w:val="00F33380"/>
    <w:rsid w:val="00F8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7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34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3B34D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B34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B34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B34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B34D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B34D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7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E9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7BA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3B34DA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3B34DA"/>
    <w:rPr>
      <w:rFonts w:ascii="Times New Roman" w:eastAsia="Times New Roman" w:hAnsi="Times New Roman" w:cs="Times New Roman"/>
      <w:sz w:val="24"/>
      <w:szCs w:val="28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3B34D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B34D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B34DA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B34D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B34D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7BA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Normal (Web)"/>
    <w:basedOn w:val="a"/>
    <w:uiPriority w:val="99"/>
    <w:semiHidden/>
    <w:unhideWhenUsed/>
    <w:rsid w:val="00E97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6</Pages>
  <Words>1533</Words>
  <Characters>8739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Качнов</dc:creator>
  <cp:lastModifiedBy>мадина</cp:lastModifiedBy>
  <cp:revision>2</cp:revision>
  <dcterms:created xsi:type="dcterms:W3CDTF">2012-08-21T10:29:00Z</dcterms:created>
  <dcterms:modified xsi:type="dcterms:W3CDTF">2019-01-21T15:24:00Z</dcterms:modified>
</cp:coreProperties>
</file>