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C0AF1">
        <w:rPr>
          <w:rFonts w:ascii="Times New Roman" w:eastAsia="Calibri" w:hAnsi="Times New Roman" w:cs="Times New Roman"/>
          <w:sz w:val="24"/>
          <w:szCs w:val="24"/>
        </w:rPr>
        <w:t>Настоящая рабочая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программа по литературе для 10</w:t>
      </w:r>
      <w:bookmarkStart w:id="0" w:name="_GoBack"/>
      <w:bookmarkEnd w:id="0"/>
      <w:r w:rsidRPr="00EC0AF1">
        <w:rPr>
          <w:rFonts w:ascii="Times New Roman" w:eastAsia="Calibri" w:hAnsi="Times New Roman" w:cs="Times New Roman"/>
          <w:sz w:val="24"/>
          <w:szCs w:val="24"/>
        </w:rPr>
        <w:t xml:space="preserve"> класса разработана в соответствии с образовательной программой школы на основании 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>федерального компонента Государственного стандарта основного общего образования и примерной программы среднего (полного) общего образования по литературе.</w:t>
      </w:r>
      <w:proofErr w:type="gramEnd"/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ab/>
        <w:t>Рабочая программа реализована в учебнике  Лебедев Ю. Р. Русский язык и литература. Литература 10 класс. Учеб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ля </w:t>
      </w:r>
      <w:proofErr w:type="spellStart"/>
      <w:r w:rsidRPr="00EC0AF1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. организаций. Базовый уровень. - М.: Просвещение, 2015. </w:t>
      </w:r>
    </w:p>
    <w:p w:rsidR="00EC0AF1" w:rsidRPr="00EC0AF1" w:rsidRDefault="00EC0AF1" w:rsidP="00EC0AF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0AF1">
        <w:rPr>
          <w:rFonts w:ascii="Times New Roman" w:eastAsia="Calibri" w:hAnsi="Times New Roman" w:cs="Times New Roman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ab/>
        <w:t>УМК входит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образовательных учреждениях.</w:t>
      </w: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курса «Литература» в базисном учебном (образовательном) плане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Федеральный базисный (образовательный) учебный план для образовательных учреждений Российской Федерации и примерная программа предусматривают обязательное изучение литературы на базовом уровне  среднего (полного) общего образования в 10 классе в объёме 105 часов.  Количество часов по учебному плану школы – 105 часов (3 часа в неделю).</w:t>
      </w:r>
    </w:p>
    <w:p w:rsidR="00EC0AF1" w:rsidRPr="00EC0AF1" w:rsidRDefault="00EC0AF1" w:rsidP="00EC0AF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 «Литература»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ab/>
        <w:t>Личностными результатами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выпускников средней школы, формируемыми при изучении предмета «Литература» являются: 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-совершенствование духовно-нравственных качеств личности,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-воспитание чувства любви к многонациональному Отечеству, уважительного отношения к русской литературе, к культурам других народов;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-использование для решения познавательных и коммуникативных задач различных источников информации (словари, энциклопедии, интернет ресурсы и др.).  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изучения предмета «Литература» в средней школе проявляются 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умении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отношения;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умении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организовывать собственную деятельность, оценивать ее следственные связи в устных и письменных высказываниях, формулировать выводы, определять сферу своих интересов; 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умении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работать с разными источниками информации, находить ее, анализировать, использовать в самостоятельной деятельности.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ab/>
        <w:t>Предметные результаты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выпускников средней школы состоят в следующем: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1) в познавательной сфере: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умение анализировать литературное произведение: определять его принадлежность к одному из литературных родов и жанров;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понимать и формулировать тему, идею, нравственный пафос литературного произведения, характеризовать его героев, сопоставлять героев одного 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пли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нескольких произведений;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в произведении элементов сюжета, композиции, изобразительно выразительных средств языка, понимание их роли в раскрытии идейно-художественного содержания произведения (элементы филологического анализа);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владение элементарной литературоведческой терминологией при анализе литературного произведения;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2) в ценностно-ориентационной сфере: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приобщение к духовно-нравственным ценностям русской литературы и культуры, сопоставление их с духовно-нравственными ценностями других народов;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формулирование собственного отношения к произведениям русской литературы, их оценка;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собственная интерпретация (в отдельных случаях) изученных литературных произведений;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понимание авторской позиции и своего отношения к ней;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3) в коммуникативной сфере: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восприятие на слух литературных произведений разных жанров, осмысленное  умение пересказывать прозаические произведения или их отрывки;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использованием образных средств русского языка и цитат из текста;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отвечать на вопросы по прослушанному или прочитанному тексту;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создавать устные монологические высказывания разного типа;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уметь вести диалог;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4) в эстетической сфере: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понимание образной природы литературы как явления словесного искусства;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эстетическое восприятие произведений литературы;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эстетического вкуса; 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понимание русского слова в его эстетической функции, роли изобразительно выразительных языковых сре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дств в с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>оздании художественных образов литературных произведений.</w:t>
      </w:r>
    </w:p>
    <w:p w:rsidR="00EC0AF1" w:rsidRPr="00EC0AF1" w:rsidRDefault="00EC0AF1" w:rsidP="00EC0AF1">
      <w:pPr>
        <w:tabs>
          <w:tab w:val="left" w:pos="706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Требования к уровню подготовки учащихся за курс 10 класса</w:t>
      </w:r>
    </w:p>
    <w:p w:rsidR="00EC0AF1" w:rsidRPr="00EC0AF1" w:rsidRDefault="00EC0AF1" w:rsidP="00EC0A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В результате изучения литературы на базовом уровне ученик должен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знать/понимать</w:t>
      </w:r>
    </w:p>
    <w:p w:rsidR="00EC0AF1" w:rsidRPr="00EC0AF1" w:rsidRDefault="00EC0AF1" w:rsidP="00EC0AF1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образную природу словесного искусства;</w:t>
      </w:r>
    </w:p>
    <w:p w:rsidR="00EC0AF1" w:rsidRPr="00EC0AF1" w:rsidRDefault="00EC0AF1" w:rsidP="00EC0AF1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содержание изученных литературных произведений;</w:t>
      </w:r>
    </w:p>
    <w:p w:rsidR="00EC0AF1" w:rsidRPr="00EC0AF1" w:rsidRDefault="00EC0AF1" w:rsidP="00EC0AF1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основные факты жизни и творчества писателей-классиков </w:t>
      </w:r>
      <w:r w:rsidRPr="00EC0AF1"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C0AF1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вв.;</w:t>
      </w:r>
    </w:p>
    <w:p w:rsidR="00EC0AF1" w:rsidRPr="00EC0AF1" w:rsidRDefault="00EC0AF1" w:rsidP="00EC0AF1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EC0AF1" w:rsidRPr="00EC0AF1" w:rsidRDefault="00EC0AF1" w:rsidP="00EC0AF1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основные теоретико-литературные понятия;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уметь</w:t>
      </w:r>
    </w:p>
    <w:p w:rsidR="00EC0AF1" w:rsidRPr="00EC0AF1" w:rsidRDefault="00EC0AF1" w:rsidP="00EC0AF1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воспроизводить содержание литературного произведения;</w:t>
      </w:r>
    </w:p>
    <w:p w:rsidR="00EC0AF1" w:rsidRPr="00EC0AF1" w:rsidRDefault="00EC0AF1" w:rsidP="00EC0AF1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</w:t>
      </w:r>
    </w:p>
    <w:p w:rsidR="00EC0AF1" w:rsidRPr="00EC0AF1" w:rsidRDefault="00EC0AF1" w:rsidP="00EC0AF1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анализировать эпизод (сцену) изученного произведения, объяснять его связь с проблематикой произведения;</w:t>
      </w:r>
    </w:p>
    <w:p w:rsidR="00EC0AF1" w:rsidRPr="00EC0AF1" w:rsidRDefault="00EC0AF1" w:rsidP="00EC0AF1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EC0AF1" w:rsidRPr="00EC0AF1" w:rsidRDefault="00EC0AF1" w:rsidP="00EC0AF1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определять род и жанр произведения;</w:t>
      </w:r>
    </w:p>
    <w:p w:rsidR="00EC0AF1" w:rsidRPr="00EC0AF1" w:rsidRDefault="00EC0AF1" w:rsidP="00EC0AF1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сопоставлять литературные произведения;</w:t>
      </w:r>
    </w:p>
    <w:p w:rsidR="00EC0AF1" w:rsidRPr="00EC0AF1" w:rsidRDefault="00EC0AF1" w:rsidP="00EC0AF1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выявлять авторскую позицию; </w:t>
      </w:r>
    </w:p>
    <w:p w:rsidR="00EC0AF1" w:rsidRPr="00EC0AF1" w:rsidRDefault="00EC0AF1" w:rsidP="00EC0AF1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EC0AF1" w:rsidRPr="00EC0AF1" w:rsidRDefault="00EC0AF1" w:rsidP="00EC0AF1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аргументировано формулировать свое отношение к прочитанному произведению;</w:t>
      </w:r>
    </w:p>
    <w:p w:rsidR="00EC0AF1" w:rsidRPr="00EC0AF1" w:rsidRDefault="00EC0AF1" w:rsidP="00EC0AF1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писать рецензии на прочитанные произведения и сочинения разных жанров на литературные темы.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AF1" w:rsidRPr="00EC0AF1" w:rsidRDefault="00EC0AF1" w:rsidP="00EC0A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ОСНОВНОЕ СОДЕРЖАНИЕ 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>(105 часов)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Литература XIX века (90 часов)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Введение (1 час)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Русская литература XIX в. в контексте мировой культуры. Основные темы и проблемы русской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lastRenderedPageBreak/>
        <w:t>литературы XIX в. (свобода, духовно-нравственные искания человека, обращение к народу в поисках нравственного идеала, «</w:t>
      </w:r>
      <w:proofErr w:type="spellStart"/>
      <w:r w:rsidRPr="00EC0AF1">
        <w:rPr>
          <w:rFonts w:ascii="Times New Roman" w:eastAsia="Times New Roman" w:hAnsi="Times New Roman" w:cs="Times New Roman"/>
          <w:sz w:val="24"/>
          <w:szCs w:val="24"/>
        </w:rPr>
        <w:t>праведничество</w:t>
      </w:r>
      <w:proofErr w:type="spellEnd"/>
      <w:r w:rsidRPr="00EC0AF1">
        <w:rPr>
          <w:rFonts w:ascii="Times New Roman" w:eastAsia="Times New Roman" w:hAnsi="Times New Roman" w:cs="Times New Roman"/>
          <w:sz w:val="24"/>
          <w:szCs w:val="24"/>
        </w:rPr>
        <w:t>», борьба с социальной несправедливостью и угнетением человека). Художественные открытия русских писателей-классиков.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Литература первой половины XIX века (10 часов)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Обзор русской литературы первой половины XIX века (1 час)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Россия в первой половине XIX века. Классицизм, сентиментализм, романтизм. Зарождение реализма в русской литературе первой половины XIX века. Национальное самоопределение русской литературы.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А. С. Пушкин (4 часа)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Стихотворения: </w:t>
      </w: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«Погасло дневное светило...», «Свободы сеятель пустынный...», «Подражания Корану» (IX.«И путник усталый на Бога роптал...»), «Элегия» («Безумных лет угасшее веселье...»), «...Вновь я посетил...»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(указанные стихотворения являются обязательными для изучения).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Стихотворения: </w:t>
      </w: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 xml:space="preserve">«Поэт», «Пора, мой друг, пора! покоя сердце просит...», «Из </w:t>
      </w:r>
      <w:proofErr w:type="spellStart"/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Пиндемонти</w:t>
      </w:r>
      <w:proofErr w:type="spellEnd"/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трех других стихотворений).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Художественные открытия Пушкина. "Чувства добрые" в пушкинской лирике, ее гуманизм и философская глубина. 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"Вечные" темы в творчестве Пушкина (природа, любовь, дружба, творчество, общество и человек, свобода и неизбежность, смысл человеческого бытия).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пушкинского лирического героя, отражение в стихотворениях поэта духовного  мира человека.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Поэма «Медный всадник».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Конфликт личности и государства в поэме. Образ стихии. Образ Евгения и проблема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индивидуального бунта. Образ Петра. Своеобразие жанра и композиции произведения. Развитие  реализма в творчестве Пушкина.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Значение творчества Пушкина для русской и мировой культуры.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М. Ю. Лермонтов (2 часа)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Стихотворения: </w:t>
      </w: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 xml:space="preserve">«Молитва» («Я, Матерь Божия, ныне с молитвою...»), «Как часто,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пестрою толпою окружен...», «</w:t>
      </w:r>
      <w:proofErr w:type="spellStart"/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Валерик</w:t>
      </w:r>
      <w:proofErr w:type="spellEnd"/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», «Сон» («В полдневный жар в долине Дагестана...»), «Выхожу один я на дорогу...»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(указанные стихотворения являются обязательными для изучения).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Стихотворения: </w:t>
      </w: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«Мой демон», «</w:t>
      </w:r>
      <w:proofErr w:type="gramStart"/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proofErr w:type="gramEnd"/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2A"/>
      </w: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2A"/>
      </w: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2A"/>
      </w: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(«Я не унижусь пред тобою...»), «Нет, я не Байрон, я другой...»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трех других стихотворений).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Своеобразие художественного мира Лермонтова, развитие в его творчестве 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пушкинских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традиций. Темы родины, поэта и поэзии, любви, мотив одиночества в лирике поэта. Романтизм и реализм в творчестве Лермонтова.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Н. В. Гоголь (3 часа)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Повесть “Невский проспект"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другой петербургской повести).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Образ города в повести. Соотношение мечты и действительности. Особенности стиля Н.В. Гоголя, своеобразие его творческой манеры.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 xml:space="preserve">Сочинение по произведениям русской литературы первой половины XIX в.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Литература второй половины  XIX века (79 часов)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Обзор русской литературы второй половины  XIX века (1 час)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Россия во второй половине XIX века. Общественно-политическая ситуация в стране.  Достижения в области науки и культуры. Основные тенденции в развитии реалистической  литературы. Журналистика и литературная критика. Аналитический характер русской прозы, </w:t>
      </w:r>
      <w:proofErr w:type="spellStart"/>
      <w:r w:rsidRPr="00EC0AF1">
        <w:rPr>
          <w:rFonts w:ascii="Times New Roman" w:eastAsia="Times New Roman" w:hAnsi="Times New Roman" w:cs="Times New Roman"/>
          <w:sz w:val="24"/>
          <w:szCs w:val="24"/>
        </w:rPr>
        <w:t>еѐ</w:t>
      </w:r>
      <w:proofErr w:type="spell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 социальная острота и философская глубина. Проблемы судьбы, веры и сомнения, смысла жизни и  тайны смерти, нравственного выбора. Идея нравственного самосовершенствования. Универсальность  художественных образов. Традиции и новаторство в русской поэзии. Формирование национального  театра. Классическая русская литература и ее мировое признание.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А. Н. Островский (7 часов)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 xml:space="preserve">Драма «Гроза».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Семейный и социальный конфли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кт в др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аме. Своеобразие конфликта и основные стадии  развития действия. Изображение “жестоких нравов” “темного царства”. Образ города Калинова.  Катерина в системе образов. Внутренний конфликт Катерины. Народно-поэтическое и 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религиозное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образе Катерины. Нравственная проблематика пьесы: тема греха, возмездия и покаяния. Смысл названия и символика пьесы. Жанровое своеобразие. Сплав 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драматического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, лирического и  трагического в пьесе. Драматургическое мастерство Островского.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Н. А. Добролюбов “Луч света в темном царстве”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Сочинение по драме А. Н. Островского “Гроза”.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Ф. И. Тютчев (3 часа)</w:t>
      </w:r>
    </w:p>
    <w:p w:rsidR="00EC0AF1" w:rsidRPr="00EC0AF1" w:rsidRDefault="00EC0AF1" w:rsidP="00EC0AF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Стихотворения: </w:t>
      </w: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Silentium</w:t>
      </w:r>
      <w:proofErr w:type="spellEnd"/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!», «Не то, что мните вы, природа...», «Умом Россию не понять...», «О, как убийственно мы любим...», «Нам не дано предугадать...», «К. Б.» («Я встретил вас  – и все былое...»)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(указанные стихотворения являются обязательными для изучения).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Стихотворения: </w:t>
      </w: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 xml:space="preserve">«День и ночь», «Последняя любовь», «Эти бедные селенья...»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(возможен выбор трех других стихотворений).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Поэзия Тютчева и литературная традиция. Философский характер и символический подте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кст ст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ихотворений Тютчева. Основные темы, мотивы и образы </w:t>
      </w:r>
      <w:proofErr w:type="spellStart"/>
      <w:r w:rsidRPr="00EC0AF1">
        <w:rPr>
          <w:rFonts w:ascii="Times New Roman" w:eastAsia="Times New Roman" w:hAnsi="Times New Roman" w:cs="Times New Roman"/>
          <w:sz w:val="24"/>
          <w:szCs w:val="24"/>
        </w:rPr>
        <w:t>тютчевской</w:t>
      </w:r>
      <w:proofErr w:type="spell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лирики. Тема родины. Человек, природа и история в лирике Тютчева. Любовь как стихийное чувство и “поединок роковой”. Художественное своеобразие поэзии Тютчева.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А. А. Фет (3 часа)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Стихотворения: </w:t>
      </w: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«Это утро, радость эта...», «Шепот, робкое дыханье...», «Сияла ночь. Луной был полон сад. Лежали...», «Еще майская ночь»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(указанные стихотворения являются обязательными для изучения).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Стихотворения: </w:t>
      </w: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«Одним толчком согнать ладью живую...», «Заря прощается с землею...», «Еще одно забывчивое слово...»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трех других стихотворений).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Поэзия Фета и литературная традиция. Фет и теория “чистого искусства”. “Вечные” темы в лирике Фета (природа, поэзия, любовь, смерть). Философская проблематика лирики. Художественное своеобразие, особенности поэтического языка, психологизм лирики Фета.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Сочинение по поэзии Ф. И. Тютчева и А. А. Фета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 xml:space="preserve">И. </w:t>
      </w:r>
      <w:proofErr w:type="spellStart"/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А.Гончаров</w:t>
      </w:r>
      <w:proofErr w:type="spellEnd"/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 xml:space="preserve"> (5 часов)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Жизнь и творчество (обзор).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Роман «Обломов».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История создания и особенности композиции романа. Петербургская “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обломовщина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”. Глава  “Сон Обломова” и ее роль в произведении. Система образов. Прием антитезы в романе. Обломов и  </w:t>
      </w:r>
      <w:proofErr w:type="spellStart"/>
      <w:r w:rsidRPr="00EC0AF1">
        <w:rPr>
          <w:rFonts w:ascii="Times New Roman" w:eastAsia="Times New Roman" w:hAnsi="Times New Roman" w:cs="Times New Roman"/>
          <w:sz w:val="24"/>
          <w:szCs w:val="24"/>
        </w:rPr>
        <w:t>Штольц</w:t>
      </w:r>
      <w:proofErr w:type="spell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. Ольга Ильинская и Агафья Пшеницына. Тема любви в романе. Социальная и нравственная проблематика романа. Роль пейзажа, портрета, интерьера и художественной детали в романе. Обломов в ряду образов мировой литературы (Дон Кихот, Гамлет). Авторская позиция и способы ее выражения в романе. Своеобразие стиля Гончарова.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 xml:space="preserve">Сочинение по роману И. А. Гончарова “Обломов”.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И. С. Тургенев (8 часов)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Жизнь и творчество.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Роман «Отцы и дети».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Творческая история романа. Отражение в романе общественно-политической ситуации в России. Сюжет, композиция, система образов романа. Роль образа Базарова в развитии основного конфликта. Черты личности, мировоззрение Базарова. "Отцы" в романе: братья Кирсановы, родители Базарова. Смысл названия. Тема народа в романе. Базаров и его мнимые последователи. “Вечные” темы в романе (природа, любовь, искусство). Смысл финала романа. Авторская позиция и способы ее выражения. Поэтика романа, своеобразие его жанра. “Тайный психологизм”: художественная функция портрета, интерьера, пейзажа; прием умолчания. Базаров в ряду других образов русской литературы. Полемика вокруг романа.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Д. И. Писарев. «Базаров» (фрагменты).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 xml:space="preserve">Сочинение по роману И. С. Тургенева “Отцы и дети”.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А. К. Толстой (2 часа)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«Слеза дрожит в твоем ревнивом взоре...», «Против течения», «Государь ты наш батюшка...»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трех других произведений).  Своеобразие художественного мира Толстого. Основные темы, мотивы и образы поэзии. Взгляд на русскую историю в произведениях Толстого. Влияние фольклорной и романтической традиции.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Н. С. Лесков (2 часа)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Повесть «Очарованный странник»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другого произведения).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Особенности сюжета повести. Тема дороги и изображение этапов духовного пути  личности (смы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сл стр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анствий главного героя). Образ Ивана </w:t>
      </w:r>
      <w:proofErr w:type="spellStart"/>
      <w:r w:rsidRPr="00EC0AF1">
        <w:rPr>
          <w:rFonts w:ascii="Times New Roman" w:eastAsia="Times New Roman" w:hAnsi="Times New Roman" w:cs="Times New Roman"/>
          <w:sz w:val="24"/>
          <w:szCs w:val="24"/>
        </w:rPr>
        <w:t>Флягина</w:t>
      </w:r>
      <w:proofErr w:type="spell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. Тема трагической судьбы талантливого русского человека. Смысл названия повести. Особенности </w:t>
      </w:r>
      <w:proofErr w:type="spellStart"/>
      <w:r w:rsidRPr="00EC0AF1">
        <w:rPr>
          <w:rFonts w:ascii="Times New Roman" w:eastAsia="Times New Roman" w:hAnsi="Times New Roman" w:cs="Times New Roman"/>
          <w:sz w:val="24"/>
          <w:szCs w:val="24"/>
        </w:rPr>
        <w:t>лесковской</w:t>
      </w:r>
      <w:proofErr w:type="spell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повествовательной манеры.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М. Е. Салтыков-Щедрин (2 час)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 xml:space="preserve">«История одного города» (обзор).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Обличение деспотизма, невежества власти, бесправия и покорности народа. Сатирическая  летопись истории Российского государства. Собирательные образы градоначальников и “</w:t>
      </w:r>
      <w:proofErr w:type="spellStart"/>
      <w:r w:rsidRPr="00EC0AF1">
        <w:rPr>
          <w:rFonts w:ascii="Times New Roman" w:eastAsia="Times New Roman" w:hAnsi="Times New Roman" w:cs="Times New Roman"/>
          <w:sz w:val="24"/>
          <w:szCs w:val="24"/>
        </w:rPr>
        <w:t>глуповцев</w:t>
      </w:r>
      <w:proofErr w:type="spell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”. Образы Органчика и Угрюм-Бурчеева. Тема народа и власти. Смысл финала “Истории”. Своеобразие сатиры Салтыкова-Щедрина. Приемы сатирического изображения: сарказм, ирония, гипербола, гротеск, алогизм.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Н. А. Некрасов (5 часов)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Стихотворения: </w:t>
      </w: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«В дороге», «Вчерашний день, часу в шестом...», «Мы с тобой бестолковые люди...», «Поэт и гражданин», «Элегия» («Пускай нам говорит изменчивая мода...»), «</w:t>
      </w:r>
      <w:proofErr w:type="gramStart"/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proofErr w:type="gramEnd"/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Муза</w:t>
      </w:r>
      <w:proofErr w:type="gramEnd"/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 xml:space="preserve">! я у двери гроба...» 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(указанные стихотворения являются обязательными для изучения).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«Я не люблю иронии твоей...», «Блажен незлобивый поэт...», «Внимая ужасам войны...»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трех других стихотворений).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Гражданский пафос поэзии Некрасова, ее основные темы, идеи и образы. Особенности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некрасовского лирического героя. Своеобразие решения темы поэта и поэзии. Образ Музы в лирике Некрасова. Судьба поэта-гражданина. Тема народа.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Утверждение красоты простого русского человека. Сатирические образы. Решение “вечных” тем в поэзии Некрасова (природа, любовь, смерть). Художественное своеобразие лирики Некрасова, ее связь с народной поэзией.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Поэма «Кому на Руси жить хорошо».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История создания поэмы, сюжет, жанровое своеобразие поэмы, ее фольклорная основа.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Русская жизнь в изображении Некрасова. Система образов поэмы. Образы правдоискателей и “народного заступника” Гриши </w:t>
      </w:r>
      <w:proofErr w:type="spellStart"/>
      <w:r w:rsidRPr="00EC0AF1">
        <w:rPr>
          <w:rFonts w:ascii="Times New Roman" w:eastAsia="Times New Roman" w:hAnsi="Times New Roman" w:cs="Times New Roman"/>
          <w:sz w:val="24"/>
          <w:szCs w:val="24"/>
        </w:rPr>
        <w:t>Добросклонова</w:t>
      </w:r>
      <w:proofErr w:type="spellEnd"/>
      <w:r w:rsidRPr="00EC0AF1">
        <w:rPr>
          <w:rFonts w:ascii="Times New Roman" w:eastAsia="Times New Roman" w:hAnsi="Times New Roman" w:cs="Times New Roman"/>
          <w:sz w:val="24"/>
          <w:szCs w:val="24"/>
        </w:rPr>
        <w:t>. Сатирические образы помещиков. Смысл названия поэмы. Народное представление о счастье. Тема женской доли в поэме. Судьба Матрены Тимофеевны, смысл “бабьей притчи”. Тема народного бунта. Образ Савелия, “богатыря святорусского”. Фольклорная основа поэмы. Особенности стиля Некрасова.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 xml:space="preserve">Сочинение по творчеству Н. А. Некрасова.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К. Хетагуров (1 час)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(возможен выбор другого писателя, представителя литературы народов России)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 из сборника </w:t>
      </w: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«Осетинская лира».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Поэзия Хетагурова и фольклор. Близость творчества Хетагурова поэзии Н.А. Некрасова.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Изображение тяжелой жизни простого народа, тема женской судьбы, образ горянки. Специфика художественной образности в русскоязычных произведениях поэта.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Ф. М. Достоевский (10 часов)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Жизнь и творчество.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Роман «Преступление и наказание».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Замысел романа и его воплощение. Особенности сюжета и композиции. Своеобразие жанра. Проблематика, система образов романа. Теория Раскольникова и ее развенчание. Раскольников и его “двойники”. Образы “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униженных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и оскорбленных”. Второстепенные персонажи. Приемы создания образа Петербурга. Образ Сонечки Мармеладовой и проблема нравственного идеала автора. Библейские мотивы и образы в романе. Тема гордости и смирения. Роль внутренних монологов и снов героев в романе. Портрет, пейзаж, интерьер и их художественная функция. Роль эпилога. “Преступление и наказание” как философский роман. Полифонизм романа, столкновение разных “точек зрения”. Проблема нравственного выбора. Смысл названия. Психологизм прозы Достоевского. Художественные открытия Достоевского и мировое значение творчества писателя.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 xml:space="preserve">Сочинение по роману Ф. М. Достоевского “Преступление и наказание”.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Л. Н. Толстой (17 часов)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lastRenderedPageBreak/>
        <w:t>Жизнь и творчество.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Роман-эпопея «Война и мир».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История создания. Жанровое своеобразие романа. Особенности композиции, антитеза как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центральный композиционный прием. Система образов в романе и нравственная концепция Толстого, его критерии оценки личности. Путь идейно-нравственных исканий князя Андрея  Болконского и Пьера Безухова. Образ Платона Каратаева и авторская концепция “общей жизни”.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Изображение светского общества. “Мысль народная” и “мысль семейная” в романе. Семейный уклад жизни Ростовых и Болконских. Наташа Ростова и княжна Марья как любимые героини Толстого.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Роль эпилога. Тема войны в романе. Толстовская философия истории. Военные эпизоды в романе. </w:t>
      </w:r>
      <w:proofErr w:type="spellStart"/>
      <w:r w:rsidRPr="00EC0AF1">
        <w:rPr>
          <w:rFonts w:ascii="Times New Roman" w:eastAsia="Times New Roman" w:hAnsi="Times New Roman" w:cs="Times New Roman"/>
          <w:sz w:val="24"/>
          <w:szCs w:val="24"/>
        </w:rPr>
        <w:t>Шенграбенское</w:t>
      </w:r>
      <w:proofErr w:type="spell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C0AF1">
        <w:rPr>
          <w:rFonts w:ascii="Times New Roman" w:eastAsia="Times New Roman" w:hAnsi="Times New Roman" w:cs="Times New Roman"/>
          <w:sz w:val="24"/>
          <w:szCs w:val="24"/>
        </w:rPr>
        <w:t>Аустерлицкое</w:t>
      </w:r>
      <w:proofErr w:type="spell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сражения и изображение Отечественной войны 1812 г. Бородинское сражение как идейно-композиционный центр романа. Картины партизанской войны, значение образа Тихона Щербатого. Русский солдат в изображении Толстого. Проблема национального характера. Образы Тушина и Тимохина. Проблема истинного и ложного героизма. Кутузов и Наполеон как два нравственных полюса. Москва и Петербург в романе. Психологизм прозы Толстого. Приемы изображения душевного мира героев (“диалектики души”). Роль портрета, пейзажа, диалогов и внутренних монологов в романе. Смысл названия и поэтика романа-эпопеи. Художественные открытия Толстого и мировое значение творчества писателя.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 xml:space="preserve">Сочинение по роману Л. Н. Толстого “Война и мир”.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А. П. Чехов (9 часов)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Жизнь и творчество.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Рассказы: </w:t>
      </w:r>
      <w:proofErr w:type="gramStart"/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«Студент», «</w:t>
      </w:r>
      <w:proofErr w:type="spellStart"/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Ионыч</w:t>
      </w:r>
      <w:proofErr w:type="spellEnd"/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», «Человек в футляре», «Дама с собачкой»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(указанные </w:t>
      </w:r>
      <w:proofErr w:type="gramEnd"/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рассказы являются обязательными для изучения).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Рассказы: </w:t>
      </w: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«Палата N 6», «Дом с мезонином»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двух других рассказов).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Темы, сюжеты и проблематика чеховских рассказов. Традиция русской классической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литературы в решении темы "маленького человека" и ее отражение в прозе Чехова. Тема пошлости и неизменности жизни. Проблема ответственности человека за свою судьбу. Утверждение красоты человеческих чувств и отношений, творческого труда как основы подлинной 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жизни. Тема любви в чеховской прозе. Психологизм прозы Чехова. Роль художественной детали, лаконизм повествования, чеховский пейзаж, скрытый лиризм, подтекст.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Комедия «Вишневый сад».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Особенности сюжета и конфликта пьесы. Система образов. Символический смысл образа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вишневого сада. Тема прошлого, настоящего и будущего России в пьесе. Раневская и Гаев как представители уходящего в прошлое усадебного быта. Образ Лопахина, Пети Трофимова и Ани. Тип геро</w:t>
      </w:r>
      <w:proofErr w:type="gramStart"/>
      <w:r w:rsidRPr="00EC0AF1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"недотепы". Образы слуг (Яша, Дуняша, Фирс). Роль авторских ремарок в пьесе. Смысл  финала. Особенности чеховского диалога. Символический подтекст пьесы. Своеобразие жанра.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Новаторство Чехова-драматурга. Значение творческого наследия Чехова для мировой литературы и театра.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 xml:space="preserve">Сочинение по творчеству А. П. Чехова.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Обзор зарубежной литературы второй половины XIX века (1 час)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Основные тенденции в развитии литературы второй половины XIX века. Поздний романтизм. Реализм как доминанта литературного процесса. Символизм.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Г. де Мопассан (1 час) (возможен выбор другого зарубежного прозаика)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Новелла «Ожерелье»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другого произведения).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Сюжет и композиция новеллы. Система образов. Грустные раздумья автора о человеческом уделе и несправедливости мира. Мечты героев о высоких чувствах и прекрасной жизни. Мастерство психологического анализа.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t>Г. Ибсен (1 час) (возможен выбор другого зарубежного прозаика)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Драма «Кукольный дом»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(обзорное изучение) (возможен выбор другого произведения).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конфликта. Социальная и нравственная проблематика произведения. Вопрос о правах женщины в драме. Образ Норы. Особая роль символики в “Кукольном доме”. Своеобразие “драм идей” Ибсена как социально-психологических драм. Художественное наследие Ибсена и  мировая драматургия.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А. Рембо (1 час) (возможен выбор другого зарубежного поэта)</w:t>
      </w:r>
    </w:p>
    <w:p w:rsidR="00EC0AF1" w:rsidRPr="00EC0AF1" w:rsidRDefault="00EC0AF1" w:rsidP="00EC0AF1">
      <w:pPr>
        <w:tabs>
          <w:tab w:val="left" w:pos="397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Стихотворение </w:t>
      </w:r>
      <w:r w:rsidRPr="00EC0AF1">
        <w:rPr>
          <w:rFonts w:ascii="Times New Roman" w:eastAsia="Times New Roman" w:hAnsi="Times New Roman" w:cs="Times New Roman"/>
          <w:b/>
          <w:sz w:val="24"/>
          <w:szCs w:val="24"/>
        </w:rPr>
        <w:t>«Пьяный корабль»</w:t>
      </w: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другого произведения). </w:t>
      </w:r>
    </w:p>
    <w:p w:rsidR="00EC0AF1" w:rsidRPr="00EC0AF1" w:rsidRDefault="00EC0AF1" w:rsidP="00EC0A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Тема стихийности жизни, полной </w:t>
      </w:r>
      <w:proofErr w:type="spellStart"/>
      <w:r w:rsidRPr="00EC0AF1">
        <w:rPr>
          <w:rFonts w:ascii="Times New Roman" w:eastAsia="Times New Roman" w:hAnsi="Times New Roman" w:cs="Times New Roman"/>
          <w:sz w:val="24"/>
          <w:szCs w:val="24"/>
        </w:rPr>
        <w:t>раскрепощенности</w:t>
      </w:r>
      <w:proofErr w:type="spellEnd"/>
      <w:r w:rsidRPr="00EC0AF1">
        <w:rPr>
          <w:rFonts w:ascii="Times New Roman" w:eastAsia="Times New Roman" w:hAnsi="Times New Roman" w:cs="Times New Roman"/>
          <w:sz w:val="24"/>
          <w:szCs w:val="24"/>
        </w:rPr>
        <w:t xml:space="preserve"> и своеволия. Пафос отрицания  устоявшихся норм, сковывающих свободу художника. Символические образы в стихотворении. Особенности поэтического языка. </w:t>
      </w:r>
    </w:p>
    <w:p w:rsidR="00D00FAE" w:rsidRPr="0013657C" w:rsidRDefault="00D00FAE" w:rsidP="00D00FAE">
      <w:pPr>
        <w:spacing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/>
          <w:i/>
          <w:snapToGrid w:val="0"/>
          <w:sz w:val="24"/>
          <w:szCs w:val="24"/>
        </w:rPr>
        <w:t xml:space="preserve">Примерное </w:t>
      </w:r>
      <w:r w:rsidRPr="0013657C">
        <w:rPr>
          <w:rFonts w:ascii="Times New Roman" w:hAnsi="Times New Roman"/>
          <w:b/>
          <w:i/>
          <w:snapToGrid w:val="0"/>
          <w:sz w:val="24"/>
          <w:szCs w:val="24"/>
        </w:rPr>
        <w:t>тематическое планирование</w:t>
      </w:r>
    </w:p>
    <w:tbl>
      <w:tblPr>
        <w:tblStyle w:val="a5"/>
        <w:tblW w:w="147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2466"/>
        <w:gridCol w:w="20"/>
        <w:gridCol w:w="570"/>
        <w:gridCol w:w="20"/>
        <w:gridCol w:w="2225"/>
        <w:gridCol w:w="20"/>
        <w:gridCol w:w="2106"/>
        <w:gridCol w:w="20"/>
        <w:gridCol w:w="1681"/>
        <w:gridCol w:w="20"/>
        <w:gridCol w:w="2050"/>
        <w:gridCol w:w="1559"/>
      </w:tblGrid>
      <w:tr w:rsidR="00F90BA8" w:rsidRPr="006A3F2B" w:rsidTr="00F90BA8">
        <w:tc>
          <w:tcPr>
            <w:tcW w:w="1134" w:type="dxa"/>
          </w:tcPr>
          <w:p w:rsidR="00F90BA8" w:rsidRPr="006A3F2B" w:rsidRDefault="00F90BA8" w:rsidP="009D75E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3F2B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  <w:r w:rsidRPr="006A3F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№ занятия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486" w:type="dxa"/>
            <w:gridSpan w:val="2"/>
          </w:tcPr>
          <w:p w:rsidR="00F90BA8" w:rsidRPr="006A3F2B" w:rsidRDefault="00F90BA8" w:rsidP="009D75E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3F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занятия</w:t>
            </w:r>
          </w:p>
        </w:tc>
        <w:tc>
          <w:tcPr>
            <w:tcW w:w="590" w:type="dxa"/>
            <w:gridSpan w:val="2"/>
          </w:tcPr>
          <w:p w:rsidR="00F90BA8" w:rsidRPr="006A3F2B" w:rsidRDefault="00F90BA8" w:rsidP="009D75E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К-во часов</w:t>
            </w:r>
          </w:p>
        </w:tc>
        <w:tc>
          <w:tcPr>
            <w:tcW w:w="2245" w:type="dxa"/>
            <w:gridSpan w:val="2"/>
          </w:tcPr>
          <w:p w:rsidR="00F90BA8" w:rsidRPr="006A3F2B" w:rsidRDefault="00F90BA8" w:rsidP="009D75E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3F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Элемент содержания</w:t>
            </w:r>
          </w:p>
        </w:tc>
        <w:tc>
          <w:tcPr>
            <w:tcW w:w="2126" w:type="dxa"/>
            <w:gridSpan w:val="2"/>
          </w:tcPr>
          <w:p w:rsidR="00F90BA8" w:rsidRPr="006A3F2B" w:rsidRDefault="00F90BA8" w:rsidP="009D75E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Планируемые результаты</w:t>
            </w:r>
          </w:p>
        </w:tc>
        <w:tc>
          <w:tcPr>
            <w:tcW w:w="1701" w:type="dxa"/>
            <w:gridSpan w:val="2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Контрольно-оценочная деятельность </w:t>
            </w:r>
          </w:p>
          <w:p w:rsidR="00F90BA8" w:rsidRPr="006A3F2B" w:rsidRDefault="00F90BA8" w:rsidP="009D75E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(вид и форма)</w:t>
            </w:r>
          </w:p>
        </w:tc>
        <w:tc>
          <w:tcPr>
            <w:tcW w:w="2050" w:type="dxa"/>
          </w:tcPr>
          <w:p w:rsidR="00F90BA8" w:rsidRPr="006A3F2B" w:rsidRDefault="00F90BA8" w:rsidP="009D75E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Д/З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3F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F90BA8" w:rsidRPr="006A3F2B" w:rsidTr="00F90BA8">
        <w:tc>
          <w:tcPr>
            <w:tcW w:w="1134" w:type="dxa"/>
          </w:tcPr>
          <w:p w:rsidR="00F90BA8" w:rsidRPr="006A3F2B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F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F90BA8" w:rsidRPr="00121B6E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B6E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Русская литература </w:t>
            </w:r>
            <w:r w:rsidRPr="00121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21B6E">
              <w:rPr>
                <w:rFonts w:ascii="Times New Roman" w:hAnsi="Times New Roman" w:cs="Times New Roman"/>
                <w:sz w:val="24"/>
                <w:szCs w:val="24"/>
              </w:rPr>
              <w:t xml:space="preserve"> века в контексте мировой культуры.</w:t>
            </w:r>
          </w:p>
        </w:tc>
        <w:tc>
          <w:tcPr>
            <w:tcW w:w="590" w:type="dxa"/>
            <w:gridSpan w:val="2"/>
          </w:tcPr>
          <w:p w:rsidR="00F90BA8" w:rsidRPr="006A3F2B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F90BA8" w:rsidRPr="00121B6E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B6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темы и проблемы русской литературы </w:t>
            </w:r>
            <w:r w:rsidRPr="00121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21B6E">
              <w:rPr>
                <w:rFonts w:ascii="Times New Roman" w:hAnsi="Times New Roman" w:cs="Times New Roman"/>
                <w:sz w:val="24"/>
                <w:szCs w:val="24"/>
              </w:rPr>
              <w:t xml:space="preserve"> века. Выявление уровня литературного развития учащихся</w:t>
            </w:r>
          </w:p>
        </w:tc>
        <w:tc>
          <w:tcPr>
            <w:tcW w:w="2126" w:type="dxa"/>
            <w:gridSpan w:val="2"/>
          </w:tcPr>
          <w:p w:rsidR="00F90BA8" w:rsidRPr="006A3F2B" w:rsidRDefault="00780B46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Л1-3; М1-3; П1-4.</w:t>
            </w:r>
          </w:p>
        </w:tc>
        <w:tc>
          <w:tcPr>
            <w:tcW w:w="1701" w:type="dxa"/>
            <w:gridSpan w:val="2"/>
          </w:tcPr>
          <w:p w:rsidR="00F90BA8" w:rsidRPr="00AA29D6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вопросы).</w:t>
            </w:r>
          </w:p>
        </w:tc>
        <w:tc>
          <w:tcPr>
            <w:tcW w:w="2070" w:type="dxa"/>
            <w:gridSpan w:val="2"/>
          </w:tcPr>
          <w:p w:rsidR="00F90BA8" w:rsidRPr="00B05935" w:rsidRDefault="00F90BA8" w:rsidP="00D00F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«Введение», вопросы (в тетради)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Pr="006A3F2B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9A5CC5" w:rsidRDefault="00F90BA8" w:rsidP="00733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</w:t>
            </w:r>
            <w:r w:rsidRPr="009A5CC5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итература первой половины </w:t>
            </w:r>
            <w:r w:rsidRPr="009A5C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9A5CC5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F90BA8" w:rsidRPr="00733FF0" w:rsidRDefault="00F90BA8" w:rsidP="00733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gridSpan w:val="2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F90BA8" w:rsidRPr="00DB0E33" w:rsidRDefault="00F90BA8" w:rsidP="009A5C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E33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первой половине </w:t>
            </w:r>
            <w:r w:rsidRPr="00DB0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DB0E33">
              <w:rPr>
                <w:rFonts w:ascii="Times New Roman" w:hAnsi="Times New Roman" w:cs="Times New Roman"/>
                <w:sz w:val="24"/>
                <w:szCs w:val="24"/>
              </w:rPr>
              <w:t xml:space="preserve"> века. Классицизм, сентиментализм, романтизм. Зарождение реализма в русской литературе первой половины </w:t>
            </w:r>
            <w:r w:rsidRPr="00DB0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DB0E33">
              <w:rPr>
                <w:rFonts w:ascii="Times New Roman" w:hAnsi="Times New Roman" w:cs="Times New Roman"/>
                <w:sz w:val="24"/>
                <w:szCs w:val="24"/>
              </w:rPr>
              <w:t xml:space="preserve"> века. Национальное самоопределение русской литературы.</w:t>
            </w:r>
          </w:p>
          <w:p w:rsidR="00F90BA8" w:rsidRPr="00C74D95" w:rsidRDefault="00F90BA8" w:rsidP="00C7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90BA8" w:rsidRDefault="00780B46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Л2, 3, 5, 6; М1, 4, 5, 7, 8; П4, 5</w:t>
            </w:r>
            <w:r w:rsidR="00D132DD">
              <w:rPr>
                <w:rFonts w:ascii="Times New Roman" w:eastAsia="Calibri" w:hAnsi="Times New Roman" w:cs="Times New Roman"/>
                <w:sz w:val="24"/>
                <w:szCs w:val="24"/>
              </w:rPr>
              <w:t>, 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</w:tcPr>
          <w:p w:rsidR="00F90BA8" w:rsidRDefault="00F90BA8" w:rsidP="00EC4108">
            <w:pPr>
              <w:jc w:val="both"/>
            </w:pPr>
            <w:r w:rsidRPr="000A0CDE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вопросы).</w:t>
            </w:r>
          </w:p>
        </w:tc>
        <w:tc>
          <w:tcPr>
            <w:tcW w:w="2070" w:type="dxa"/>
            <w:gridSpan w:val="2"/>
          </w:tcPr>
          <w:p w:rsidR="00F90BA8" w:rsidRDefault="00F90BA8" w:rsidP="00D00F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Default="00F90BA8" w:rsidP="009A5C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C5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</w:t>
            </w:r>
            <w:r w:rsidRPr="00DB0E33">
              <w:rPr>
                <w:rFonts w:ascii="Times New Roman" w:hAnsi="Times New Roman" w:cs="Times New Roman"/>
                <w:sz w:val="24"/>
                <w:szCs w:val="24"/>
              </w:rPr>
              <w:t>раткий обзор жизни и творчества.</w:t>
            </w:r>
          </w:p>
          <w:p w:rsidR="00F90BA8" w:rsidRDefault="00F90BA8" w:rsidP="009A5C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FF0">
              <w:rPr>
                <w:rFonts w:ascii="Times New Roman" w:hAnsi="Times New Roman" w:cs="Times New Roman"/>
                <w:sz w:val="24"/>
                <w:szCs w:val="24"/>
              </w:rPr>
              <w:t>Философская лирика поэта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F90BA8" w:rsidRPr="00C74D95" w:rsidRDefault="00F90BA8" w:rsidP="00A00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D95">
              <w:rPr>
                <w:rFonts w:ascii="Times New Roman" w:hAnsi="Times New Roman" w:cs="Times New Roman"/>
                <w:sz w:val="24"/>
                <w:szCs w:val="24"/>
              </w:rPr>
              <w:t>Слияние гражданских, философских и личных мотивов. Развитие реализма в лирике, поэмах, прозе, драматургии</w:t>
            </w:r>
          </w:p>
        </w:tc>
        <w:tc>
          <w:tcPr>
            <w:tcW w:w="2126" w:type="dxa"/>
            <w:gridSpan w:val="2"/>
          </w:tcPr>
          <w:p w:rsidR="00F90BA8" w:rsidRDefault="00B5616C" w:rsidP="00A009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Л1, 3, 5, 6; М</w:t>
            </w:r>
            <w:r w:rsidR="006119D4">
              <w:rPr>
                <w:rFonts w:ascii="Times New Roman" w:eastAsia="Calibri" w:hAnsi="Times New Roman" w:cs="Times New Roman"/>
                <w:sz w:val="24"/>
                <w:szCs w:val="24"/>
              </w:rPr>
              <w:t>1-4, 6-8;</w:t>
            </w:r>
            <w:r w:rsidR="00640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П3-5, 8, 10-12.</w:t>
            </w:r>
          </w:p>
        </w:tc>
        <w:tc>
          <w:tcPr>
            <w:tcW w:w="1701" w:type="dxa"/>
            <w:gridSpan w:val="2"/>
          </w:tcPr>
          <w:p w:rsidR="00F90BA8" w:rsidRDefault="00F90BA8" w:rsidP="00A0093D">
            <w:pPr>
              <w:jc w:val="both"/>
            </w:pPr>
            <w:r w:rsidRPr="000A0CDE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вопросы).</w:t>
            </w:r>
          </w:p>
        </w:tc>
        <w:tc>
          <w:tcPr>
            <w:tcW w:w="2070" w:type="dxa"/>
            <w:gridSpan w:val="2"/>
          </w:tcPr>
          <w:p w:rsidR="00F90BA8" w:rsidRDefault="00F90BA8" w:rsidP="00A009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Pr="006A3F2B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733FF0" w:rsidRDefault="00F90BA8" w:rsidP="00733FF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3FF0">
              <w:rPr>
                <w:rFonts w:ascii="Times New Roman" w:hAnsi="Times New Roman" w:cs="Times New Roman"/>
                <w:sz w:val="24"/>
                <w:szCs w:val="24"/>
              </w:rPr>
              <w:t>Человек и история в поэме А.С. Пушкина «Медный всадник».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FF0">
              <w:rPr>
                <w:rFonts w:ascii="Times New Roman" w:hAnsi="Times New Roman" w:cs="Times New Roman"/>
                <w:sz w:val="24"/>
                <w:szCs w:val="24"/>
              </w:rPr>
              <w:t>Тема «маленького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F90BA8" w:rsidRPr="00C74D95" w:rsidRDefault="00F90BA8" w:rsidP="00C7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D95">
              <w:rPr>
                <w:rFonts w:ascii="Times New Roman" w:hAnsi="Times New Roman" w:cs="Times New Roman"/>
                <w:sz w:val="24"/>
                <w:szCs w:val="24"/>
              </w:rPr>
              <w:t>Анализ социально-философских проблем поэмы. Диалектика пушкинских взглядов на историю России</w:t>
            </w:r>
          </w:p>
        </w:tc>
        <w:tc>
          <w:tcPr>
            <w:tcW w:w="2126" w:type="dxa"/>
            <w:gridSpan w:val="2"/>
          </w:tcPr>
          <w:p w:rsidR="00F90BA8" w:rsidRDefault="00B5616C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Л1, 2, 7, 8; М</w:t>
            </w:r>
            <w:r w:rsidR="006408AE">
              <w:rPr>
                <w:rFonts w:ascii="Times New Roman" w:eastAsia="Calibri" w:hAnsi="Times New Roman" w:cs="Times New Roman"/>
                <w:sz w:val="24"/>
                <w:szCs w:val="24"/>
              </w:rPr>
              <w:t>2-8; П1, 2, 4, 5, 7-13.</w:t>
            </w:r>
          </w:p>
        </w:tc>
        <w:tc>
          <w:tcPr>
            <w:tcW w:w="1701" w:type="dxa"/>
            <w:gridSpan w:val="2"/>
          </w:tcPr>
          <w:p w:rsidR="00F90BA8" w:rsidRDefault="00F90BA8" w:rsidP="00EC4108">
            <w:pPr>
              <w:jc w:val="both"/>
            </w:pPr>
            <w:r w:rsidRPr="000A0CDE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смысловое чтение и анализ текста</w:t>
            </w:r>
            <w:r w:rsidRPr="000A0CDE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70" w:type="dxa"/>
            <w:gridSpan w:val="2"/>
          </w:tcPr>
          <w:p w:rsidR="00F90BA8" w:rsidRDefault="00F90BA8" w:rsidP="00D00F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поэму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Pr="006A3F2B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733FF0" w:rsidRDefault="00F90BA8" w:rsidP="00733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Лермонтов: ж</w:t>
            </w:r>
            <w:r w:rsidRPr="00733FF0">
              <w:rPr>
                <w:rFonts w:ascii="Times New Roman" w:hAnsi="Times New Roman" w:cs="Times New Roman"/>
                <w:sz w:val="24"/>
                <w:szCs w:val="24"/>
              </w:rPr>
              <w:t>изнь и творчество. Основные темы и мотивы лирики М.Ю. Лермонтова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3FF0">
              <w:rPr>
                <w:rFonts w:ascii="Times New Roman" w:hAnsi="Times New Roman" w:cs="Times New Roman"/>
                <w:sz w:val="24"/>
                <w:szCs w:val="24"/>
              </w:rPr>
              <w:t xml:space="preserve"> Философские мотивы лирики М.Ю. Лермонтова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F90BA8" w:rsidRPr="00C74D95" w:rsidRDefault="00F90BA8" w:rsidP="00C7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D95">
              <w:rPr>
                <w:rFonts w:ascii="Times New Roman" w:hAnsi="Times New Roman" w:cs="Times New Roman"/>
                <w:sz w:val="24"/>
                <w:szCs w:val="24"/>
              </w:rPr>
              <w:t>Своеобразие художественного мира поэта. Эволюция его отношения к поэтическому дару. «Нет, я не Байрон, я другой…». Романтизм и реализм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4D95">
              <w:rPr>
                <w:rFonts w:ascii="Times New Roman" w:hAnsi="Times New Roman" w:cs="Times New Roman"/>
                <w:sz w:val="24"/>
                <w:szCs w:val="24"/>
              </w:rPr>
              <w:t xml:space="preserve"> «Как часто, пестрою толпою окружен…» как выражение мироощущения поэта. Мечта о гармоничном и прекрасном в мире </w:t>
            </w:r>
            <w:r w:rsidRPr="00C74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человеческих отношений. «Выхожу один я на дорогу»</w:t>
            </w:r>
          </w:p>
        </w:tc>
        <w:tc>
          <w:tcPr>
            <w:tcW w:w="2126" w:type="dxa"/>
            <w:gridSpan w:val="2"/>
          </w:tcPr>
          <w:p w:rsidR="00F90BA8" w:rsidRDefault="00B5616C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Л4, 5-9; М</w:t>
            </w:r>
            <w:r w:rsidR="00611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1-4, 6-8; </w:t>
            </w:r>
          </w:p>
          <w:p w:rsidR="006408AE" w:rsidRDefault="006408AE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П1, 2, 4, 5, 7-13.</w:t>
            </w:r>
          </w:p>
        </w:tc>
        <w:tc>
          <w:tcPr>
            <w:tcW w:w="1701" w:type="dxa"/>
            <w:gridSpan w:val="2"/>
          </w:tcPr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сообщение).</w:t>
            </w:r>
          </w:p>
        </w:tc>
        <w:tc>
          <w:tcPr>
            <w:tcW w:w="2070" w:type="dxa"/>
            <w:gridSpan w:val="2"/>
          </w:tcPr>
          <w:p w:rsidR="00F90BA8" w:rsidRDefault="00F90BA8" w:rsidP="00D00F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план, выучить стихотворение наизусть (по выбору)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Pr="006A3F2B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733FF0" w:rsidRDefault="00F90BA8" w:rsidP="00733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Гоголь: обзор жизни и творчества. </w:t>
            </w:r>
            <w:r w:rsidRPr="00733FF0">
              <w:rPr>
                <w:rFonts w:ascii="Times New Roman" w:hAnsi="Times New Roman" w:cs="Times New Roman"/>
                <w:sz w:val="24"/>
                <w:szCs w:val="24"/>
              </w:rPr>
              <w:t>Обобщающее значение гоголевских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F90BA8" w:rsidRPr="00C74D95" w:rsidRDefault="00F90BA8" w:rsidP="00C7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D95">
              <w:rPr>
                <w:rFonts w:ascii="Times New Roman" w:hAnsi="Times New Roman" w:cs="Times New Roman"/>
                <w:sz w:val="24"/>
                <w:szCs w:val="24"/>
              </w:rPr>
              <w:t>Биография писателя. «Вечера…»</w:t>
            </w:r>
          </w:p>
        </w:tc>
        <w:tc>
          <w:tcPr>
            <w:tcW w:w="2126" w:type="dxa"/>
            <w:gridSpan w:val="2"/>
          </w:tcPr>
          <w:p w:rsidR="00F90BA8" w:rsidRDefault="00B5616C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Л4, 5-9;</w:t>
            </w:r>
            <w:r w:rsidR="00611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М1-4, 6-8; П</w:t>
            </w:r>
            <w:r w:rsidR="006408AE">
              <w:rPr>
                <w:rFonts w:ascii="Times New Roman" w:eastAsia="Calibri" w:hAnsi="Times New Roman" w:cs="Times New Roman"/>
                <w:sz w:val="24"/>
                <w:szCs w:val="24"/>
              </w:rPr>
              <w:t>3, 4, 8, 9, 11.</w:t>
            </w:r>
          </w:p>
        </w:tc>
        <w:tc>
          <w:tcPr>
            <w:tcW w:w="1701" w:type="dxa"/>
            <w:gridSpan w:val="2"/>
          </w:tcPr>
          <w:p w:rsidR="00F90BA8" w:rsidRDefault="00F90BA8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сообщение).</w:t>
            </w:r>
          </w:p>
        </w:tc>
        <w:tc>
          <w:tcPr>
            <w:tcW w:w="2070" w:type="dxa"/>
            <w:gridSpan w:val="2"/>
          </w:tcPr>
          <w:p w:rsidR="00F90BA8" w:rsidRDefault="00F90BA8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Pr="006A3F2B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733FF0" w:rsidRDefault="00F90BA8" w:rsidP="00733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FF0">
              <w:rPr>
                <w:rFonts w:ascii="Times New Roman" w:hAnsi="Times New Roman" w:cs="Times New Roman"/>
                <w:sz w:val="24"/>
                <w:szCs w:val="24"/>
              </w:rPr>
              <w:t>Н.В. Гоголь. «Портрет». Место повести в сборнике «Петербургские повести»</w:t>
            </w:r>
          </w:p>
        </w:tc>
        <w:tc>
          <w:tcPr>
            <w:tcW w:w="590" w:type="dxa"/>
            <w:gridSpan w:val="2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F90BA8" w:rsidRPr="00C74D95" w:rsidRDefault="00F90BA8" w:rsidP="00C7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D95">
              <w:rPr>
                <w:rFonts w:ascii="Times New Roman" w:hAnsi="Times New Roman" w:cs="Times New Roman"/>
                <w:sz w:val="24"/>
                <w:szCs w:val="24"/>
              </w:rPr>
              <w:t>«Портрет»</w:t>
            </w:r>
          </w:p>
        </w:tc>
        <w:tc>
          <w:tcPr>
            <w:tcW w:w="2126" w:type="dxa"/>
            <w:gridSpan w:val="2"/>
          </w:tcPr>
          <w:p w:rsidR="00F90BA8" w:rsidRDefault="00B5616C" w:rsidP="008A43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Л2, 3, 5, 6;</w:t>
            </w:r>
            <w:r w:rsidR="00611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М1, 2, 5-8; </w:t>
            </w:r>
            <w:r w:rsidR="006408AE">
              <w:rPr>
                <w:rFonts w:ascii="Times New Roman" w:eastAsia="Calibri" w:hAnsi="Times New Roman" w:cs="Times New Roman"/>
                <w:sz w:val="24"/>
                <w:szCs w:val="24"/>
              </w:rPr>
              <w:t>П1, 2, 4, 5, 7-13.</w:t>
            </w:r>
          </w:p>
        </w:tc>
        <w:tc>
          <w:tcPr>
            <w:tcW w:w="1701" w:type="dxa"/>
            <w:gridSpan w:val="2"/>
          </w:tcPr>
          <w:p w:rsidR="00F90BA8" w:rsidRDefault="00F90BA8" w:rsidP="00EC4108">
            <w:pPr>
              <w:jc w:val="both"/>
            </w:pPr>
            <w:r w:rsidRPr="009B276B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смысловое чтение и анализ текстов</w:t>
            </w:r>
            <w:r w:rsidRPr="009B276B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70" w:type="dxa"/>
            <w:gridSpan w:val="2"/>
          </w:tcPr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повесть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Pr="006A3F2B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733FF0" w:rsidRDefault="00F90BA8" w:rsidP="00351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FF0">
              <w:rPr>
                <w:rFonts w:ascii="Times New Roman" w:hAnsi="Times New Roman" w:cs="Times New Roman"/>
                <w:sz w:val="24"/>
                <w:szCs w:val="24"/>
              </w:rPr>
              <w:t>Н.В. Гоголь «Невский проспект»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«Нос»</w:t>
            </w:r>
            <w:r w:rsidRPr="00733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F90BA8" w:rsidRDefault="00F90BA8" w:rsidP="00C7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FF0">
              <w:rPr>
                <w:rFonts w:ascii="Times New Roman" w:hAnsi="Times New Roman" w:cs="Times New Roman"/>
                <w:sz w:val="24"/>
                <w:szCs w:val="24"/>
              </w:rPr>
              <w:t>Петербург как мифический образ бездушного и обманного города.</w:t>
            </w:r>
          </w:p>
          <w:p w:rsidR="00F90BA8" w:rsidRPr="00C74D95" w:rsidRDefault="00F90BA8" w:rsidP="00C7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D95">
              <w:rPr>
                <w:rFonts w:ascii="Times New Roman" w:hAnsi="Times New Roman" w:cs="Times New Roman"/>
                <w:sz w:val="24"/>
                <w:szCs w:val="24"/>
              </w:rPr>
              <w:t>Обучение анализу эпизода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F90BA8" w:rsidRDefault="00B5616C" w:rsidP="008A43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Л4, 5-9;</w:t>
            </w:r>
            <w:r w:rsidR="00640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М1-4, 6-8; П1, 2, 4, 5, 7-13.</w:t>
            </w:r>
          </w:p>
        </w:tc>
        <w:tc>
          <w:tcPr>
            <w:tcW w:w="1701" w:type="dxa"/>
            <w:gridSpan w:val="2"/>
          </w:tcPr>
          <w:p w:rsidR="00F90BA8" w:rsidRDefault="00F90BA8" w:rsidP="00EC4108">
            <w:pPr>
              <w:jc w:val="both"/>
            </w:pPr>
            <w:r w:rsidRPr="009B276B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смысловое чтение и анализ текстов</w:t>
            </w:r>
            <w:r w:rsidRPr="009B276B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70" w:type="dxa"/>
            <w:gridSpan w:val="2"/>
          </w:tcPr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повесть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8B5BE7" w:rsidRDefault="00F90BA8" w:rsidP="00351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теме «Петербург в литературе </w:t>
            </w:r>
            <w:r w:rsidRPr="009A5CC5">
              <w:rPr>
                <w:rFonts w:ascii="Times New Roman" w:hAnsi="Times New Roman" w:cs="Times New Roman"/>
                <w:sz w:val="24"/>
                <w:szCs w:val="24"/>
              </w:rPr>
              <w:t xml:space="preserve">первой половины </w:t>
            </w:r>
            <w:r w:rsidRPr="009A5C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9A5CC5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590" w:type="dxa"/>
            <w:gridSpan w:val="2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F90BA8" w:rsidRDefault="00F90BA8" w:rsidP="008B5B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Сочинение-рассуждение (работа по развитию речи № 1)</w:t>
            </w:r>
          </w:p>
        </w:tc>
        <w:tc>
          <w:tcPr>
            <w:tcW w:w="2126" w:type="dxa"/>
            <w:gridSpan w:val="2"/>
          </w:tcPr>
          <w:p w:rsidR="00F90BA8" w:rsidRDefault="00B5616C" w:rsidP="008B5B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Л4, 6, 9; М1, 5-8; П1-6, 8, 9, 13, 14.</w:t>
            </w:r>
          </w:p>
        </w:tc>
        <w:tc>
          <w:tcPr>
            <w:tcW w:w="1701" w:type="dxa"/>
            <w:gridSpan w:val="2"/>
          </w:tcPr>
          <w:p w:rsidR="00F90BA8" w:rsidRDefault="00F90BA8" w:rsidP="008B5B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Тематический(работа по развитию речи № 1)</w:t>
            </w:r>
          </w:p>
        </w:tc>
        <w:tc>
          <w:tcPr>
            <w:tcW w:w="2070" w:type="dxa"/>
            <w:gridSpan w:val="2"/>
          </w:tcPr>
          <w:p w:rsidR="00F90BA8" w:rsidRDefault="00F90BA8" w:rsidP="008B5B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Написать сочинение 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733FF0" w:rsidRDefault="00F90BA8" w:rsidP="00733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733FF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«Литература первой половины </w:t>
            </w:r>
            <w:r w:rsidRPr="00733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733FF0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590" w:type="dxa"/>
            <w:gridSpan w:val="2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 № 1)</w:t>
            </w:r>
          </w:p>
        </w:tc>
        <w:tc>
          <w:tcPr>
            <w:tcW w:w="2126" w:type="dxa"/>
            <w:gridSpan w:val="2"/>
          </w:tcPr>
          <w:p w:rsidR="00F90BA8" w:rsidRDefault="00B5616C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7; М3-5, 7, 8; П1-5, 8, 11, 13.</w:t>
            </w:r>
          </w:p>
        </w:tc>
        <w:tc>
          <w:tcPr>
            <w:tcW w:w="1701" w:type="dxa"/>
            <w:gridSpan w:val="2"/>
          </w:tcPr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(контрольная работа № 1)</w:t>
            </w:r>
          </w:p>
        </w:tc>
        <w:tc>
          <w:tcPr>
            <w:tcW w:w="2070" w:type="dxa"/>
            <w:gridSpan w:val="2"/>
          </w:tcPr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131D75" w:rsidRDefault="00F90BA8" w:rsidP="00656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D75">
              <w:rPr>
                <w:rFonts w:ascii="Times New Roman" w:hAnsi="Times New Roman" w:cs="Times New Roman"/>
                <w:sz w:val="24"/>
                <w:szCs w:val="24"/>
              </w:rPr>
              <w:t xml:space="preserve">Обзор русской литературы второй </w:t>
            </w:r>
            <w:r w:rsidRPr="00131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половины </w:t>
            </w:r>
            <w:r w:rsidRPr="00131D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590" w:type="dxa"/>
            <w:gridSpan w:val="2"/>
          </w:tcPr>
          <w:p w:rsidR="00F90BA8" w:rsidRPr="00E7468D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5" w:type="dxa"/>
            <w:gridSpan w:val="2"/>
          </w:tcPr>
          <w:p w:rsidR="00F90BA8" w:rsidRPr="00131D75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1D75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и новаторство </w:t>
            </w:r>
            <w:r w:rsidRPr="00131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русской поэзии. Эволюция национального театра. Мировое значение русской классической литературы</w:t>
            </w:r>
          </w:p>
        </w:tc>
        <w:tc>
          <w:tcPr>
            <w:tcW w:w="2126" w:type="dxa"/>
            <w:gridSpan w:val="2"/>
          </w:tcPr>
          <w:p w:rsidR="00F90BA8" w:rsidRDefault="00FF0AA6" w:rsidP="008A43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Л3, 5, 6, 9; М1-4, 7, 8; П4, 5, 7, 11.</w:t>
            </w:r>
          </w:p>
        </w:tc>
        <w:tc>
          <w:tcPr>
            <w:tcW w:w="1701" w:type="dxa"/>
            <w:gridSpan w:val="2"/>
          </w:tcPr>
          <w:p w:rsidR="00F90BA8" w:rsidRDefault="00F90BA8" w:rsidP="00131D75">
            <w:pPr>
              <w:jc w:val="both"/>
            </w:pPr>
            <w:r w:rsidRPr="005B7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</w:t>
            </w:r>
            <w:r w:rsidRPr="005B71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вопросы, сообщение).</w:t>
            </w:r>
          </w:p>
        </w:tc>
        <w:tc>
          <w:tcPr>
            <w:tcW w:w="2070" w:type="dxa"/>
            <w:gridSpan w:val="2"/>
          </w:tcPr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Сообщение/тезисный план</w:t>
            </w:r>
          </w:p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131D75" w:rsidRDefault="00F90BA8" w:rsidP="00733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D7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русской прозы, журналистики и литературной критики второй половины </w:t>
            </w:r>
            <w:r w:rsidRPr="00131D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590" w:type="dxa"/>
            <w:gridSpan w:val="2"/>
          </w:tcPr>
          <w:p w:rsidR="00F90BA8" w:rsidRPr="00E7468D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6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F90BA8" w:rsidRPr="00131D75" w:rsidRDefault="00F90BA8" w:rsidP="00A009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1D75">
              <w:rPr>
                <w:rFonts w:ascii="Times New Roman" w:hAnsi="Times New Roman" w:cs="Times New Roman"/>
                <w:sz w:val="24"/>
                <w:szCs w:val="24"/>
              </w:rPr>
              <w:t>Традиции и новаторство русской поэзии. Эволюция национального театра. Мировое значение русской классической литературы</w:t>
            </w:r>
          </w:p>
        </w:tc>
        <w:tc>
          <w:tcPr>
            <w:tcW w:w="2126" w:type="dxa"/>
            <w:gridSpan w:val="2"/>
          </w:tcPr>
          <w:p w:rsidR="00F90BA8" w:rsidRDefault="00FF0AA6" w:rsidP="00A009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Л4, 6, 8, 9; М1-4, 7, 8; П4, 5, 7, 11.</w:t>
            </w:r>
          </w:p>
        </w:tc>
        <w:tc>
          <w:tcPr>
            <w:tcW w:w="1701" w:type="dxa"/>
            <w:gridSpan w:val="2"/>
          </w:tcPr>
          <w:p w:rsidR="00F90BA8" w:rsidRDefault="00F90BA8" w:rsidP="00A0093D">
            <w:pPr>
              <w:jc w:val="both"/>
            </w:pPr>
            <w:r w:rsidRPr="005B717D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сообщение).</w:t>
            </w:r>
          </w:p>
        </w:tc>
        <w:tc>
          <w:tcPr>
            <w:tcW w:w="2070" w:type="dxa"/>
            <w:gridSpan w:val="2"/>
          </w:tcPr>
          <w:p w:rsidR="00F90BA8" w:rsidRDefault="00F90BA8" w:rsidP="00A009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</w:t>
            </w:r>
          </w:p>
          <w:p w:rsidR="00F90BA8" w:rsidRDefault="00F90BA8" w:rsidP="00A009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0BA8" w:rsidRDefault="00F90BA8" w:rsidP="00A009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131D75" w:rsidRDefault="00F90BA8" w:rsidP="00131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D75">
              <w:rPr>
                <w:rFonts w:ascii="Times New Roman" w:hAnsi="Times New Roman" w:cs="Times New Roman"/>
                <w:sz w:val="24"/>
                <w:szCs w:val="24"/>
              </w:rPr>
              <w:t>А. Н. Островский – создатель русского национального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F90BA8" w:rsidRPr="00131D75" w:rsidRDefault="00F90BA8" w:rsidP="00131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D75">
              <w:rPr>
                <w:rFonts w:ascii="Times New Roman" w:hAnsi="Times New Roman" w:cs="Times New Roman"/>
                <w:sz w:val="24"/>
                <w:szCs w:val="24"/>
              </w:rPr>
              <w:t>Традиции русской драматургии в творчестве писателя. «Отец русского театра»</w:t>
            </w:r>
          </w:p>
        </w:tc>
        <w:tc>
          <w:tcPr>
            <w:tcW w:w="2126" w:type="dxa"/>
            <w:gridSpan w:val="2"/>
          </w:tcPr>
          <w:p w:rsidR="00F90BA8" w:rsidRDefault="001110F3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5, 6, 9; М2, 3-8; П3-5, 8, 11.</w:t>
            </w:r>
          </w:p>
        </w:tc>
        <w:tc>
          <w:tcPr>
            <w:tcW w:w="1701" w:type="dxa"/>
            <w:gridSpan w:val="2"/>
          </w:tcPr>
          <w:p w:rsidR="00F90BA8" w:rsidRDefault="00F90BA8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сообщение).</w:t>
            </w:r>
          </w:p>
        </w:tc>
        <w:tc>
          <w:tcPr>
            <w:tcW w:w="2070" w:type="dxa"/>
            <w:gridSpan w:val="2"/>
          </w:tcPr>
          <w:p w:rsidR="00F90BA8" w:rsidRDefault="00F90BA8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131D75" w:rsidRDefault="00F90BA8" w:rsidP="00131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D75">
              <w:rPr>
                <w:rFonts w:ascii="Times New Roman" w:hAnsi="Times New Roman" w:cs="Times New Roman"/>
                <w:sz w:val="24"/>
                <w:szCs w:val="24"/>
              </w:rPr>
              <w:t>Драма «Гроза». История создания, система образов, приемы раскрытия характеров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F90BA8" w:rsidRPr="00131D75" w:rsidRDefault="00F90BA8" w:rsidP="00131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D75">
              <w:rPr>
                <w:rFonts w:ascii="Times New Roman" w:hAnsi="Times New Roman" w:cs="Times New Roman"/>
                <w:sz w:val="24"/>
                <w:szCs w:val="24"/>
              </w:rPr>
              <w:t>Своеобразие конфликта, смысл названия</w:t>
            </w:r>
          </w:p>
        </w:tc>
        <w:tc>
          <w:tcPr>
            <w:tcW w:w="2126" w:type="dxa"/>
            <w:gridSpan w:val="2"/>
          </w:tcPr>
          <w:p w:rsidR="00F90BA8" w:rsidRDefault="00E440C5" w:rsidP="008A43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</w:t>
            </w:r>
            <w:r w:rsidR="00A84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4-6, 8,9; М2, 5-8; П</w:t>
            </w:r>
            <w:r w:rsidR="00A84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5-12.</w:t>
            </w:r>
          </w:p>
        </w:tc>
        <w:tc>
          <w:tcPr>
            <w:tcW w:w="1701" w:type="dxa"/>
            <w:gridSpan w:val="2"/>
          </w:tcPr>
          <w:p w:rsidR="00F90BA8" w:rsidRDefault="00F90BA8">
            <w:r w:rsidRPr="00EC2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на вопросы, смысловое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и анализ текста</w:t>
            </w:r>
            <w:r w:rsidRPr="00EC25F1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70" w:type="dxa"/>
            <w:gridSpan w:val="2"/>
          </w:tcPr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пьесу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131D75" w:rsidRDefault="00F90BA8" w:rsidP="00131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D75">
              <w:rPr>
                <w:rFonts w:ascii="Times New Roman" w:hAnsi="Times New Roman" w:cs="Times New Roman"/>
                <w:sz w:val="24"/>
                <w:szCs w:val="24"/>
              </w:rPr>
              <w:t>Город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31D75">
              <w:rPr>
                <w:rFonts w:ascii="Times New Roman" w:hAnsi="Times New Roman" w:cs="Times New Roman"/>
                <w:sz w:val="24"/>
                <w:szCs w:val="24"/>
              </w:rPr>
              <w:t>линов и его обитатели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F90BA8" w:rsidRPr="00131D75" w:rsidRDefault="00F90BA8" w:rsidP="00131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D75">
              <w:rPr>
                <w:rFonts w:ascii="Times New Roman" w:hAnsi="Times New Roman" w:cs="Times New Roman"/>
                <w:sz w:val="24"/>
                <w:szCs w:val="24"/>
              </w:rPr>
              <w:t>Изображение «жестоких нравов» «темного царства»</w:t>
            </w:r>
          </w:p>
        </w:tc>
        <w:tc>
          <w:tcPr>
            <w:tcW w:w="2126" w:type="dxa"/>
            <w:gridSpan w:val="2"/>
          </w:tcPr>
          <w:p w:rsidR="00F90BA8" w:rsidRDefault="00E440C5" w:rsidP="008A43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4-6, 8,9; М2, 5-8; П2, 5-12.</w:t>
            </w:r>
          </w:p>
        </w:tc>
        <w:tc>
          <w:tcPr>
            <w:tcW w:w="1701" w:type="dxa"/>
            <w:gridSpan w:val="2"/>
          </w:tcPr>
          <w:p w:rsidR="00F90BA8" w:rsidRDefault="00F90BA8">
            <w:r w:rsidRPr="00EC2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на вопросы, смысловое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и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текста</w:t>
            </w:r>
            <w:r w:rsidRPr="00EC25F1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70" w:type="dxa"/>
            <w:gridSpan w:val="2"/>
          </w:tcPr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Читать пьесу, характеристика образов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131D75" w:rsidRDefault="00F90BA8" w:rsidP="00131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D75">
              <w:rPr>
                <w:rFonts w:ascii="Times New Roman" w:hAnsi="Times New Roman" w:cs="Times New Roman"/>
                <w:sz w:val="24"/>
                <w:szCs w:val="24"/>
              </w:rPr>
              <w:t>Протест Катерины против «темного царства». Семейный и социальный конфликт в драме «Гроза»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F90BA8" w:rsidRPr="00131D75" w:rsidRDefault="00F90BA8" w:rsidP="00131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D75">
              <w:rPr>
                <w:rFonts w:ascii="Times New Roman" w:hAnsi="Times New Roman" w:cs="Times New Roman"/>
                <w:sz w:val="24"/>
                <w:szCs w:val="24"/>
              </w:rPr>
              <w:t>Нравственная проблематика пьесы</w:t>
            </w:r>
          </w:p>
        </w:tc>
        <w:tc>
          <w:tcPr>
            <w:tcW w:w="2126" w:type="dxa"/>
            <w:gridSpan w:val="2"/>
          </w:tcPr>
          <w:p w:rsidR="00F90BA8" w:rsidRDefault="00E440C5" w:rsidP="008A43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4-10; М2, 5-8; П</w:t>
            </w:r>
            <w:r w:rsidR="00A84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5-12.</w:t>
            </w:r>
          </w:p>
        </w:tc>
        <w:tc>
          <w:tcPr>
            <w:tcW w:w="1701" w:type="dxa"/>
            <w:gridSpan w:val="2"/>
          </w:tcPr>
          <w:p w:rsidR="00F90BA8" w:rsidRDefault="00F90BA8">
            <w:r w:rsidRPr="00EC2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на вопросы, смысловое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и анализ текста</w:t>
            </w:r>
            <w:r w:rsidRPr="00EC25F1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70" w:type="dxa"/>
            <w:gridSpan w:val="2"/>
          </w:tcPr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 Катерины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131D75" w:rsidRDefault="00F90BA8" w:rsidP="00131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Драма А.Н. Островского </w:t>
            </w:r>
            <w:r w:rsidRPr="00131D75">
              <w:rPr>
                <w:rFonts w:ascii="Times New Roman" w:hAnsi="Times New Roman" w:cs="Times New Roman"/>
                <w:sz w:val="24"/>
                <w:szCs w:val="24"/>
              </w:rPr>
              <w:t xml:space="preserve"> «Гроза»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зеркале русской критики.</w:t>
            </w:r>
          </w:p>
        </w:tc>
        <w:tc>
          <w:tcPr>
            <w:tcW w:w="590" w:type="dxa"/>
            <w:gridSpan w:val="2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F90BA8" w:rsidRPr="00131D75" w:rsidRDefault="00F90BA8" w:rsidP="00131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D75">
              <w:rPr>
                <w:rFonts w:ascii="Times New Roman" w:hAnsi="Times New Roman" w:cs="Times New Roman"/>
                <w:sz w:val="24"/>
                <w:szCs w:val="24"/>
              </w:rPr>
              <w:t>Анализ критических статей</w:t>
            </w:r>
          </w:p>
        </w:tc>
        <w:tc>
          <w:tcPr>
            <w:tcW w:w="2126" w:type="dxa"/>
            <w:gridSpan w:val="2"/>
          </w:tcPr>
          <w:p w:rsidR="00F90BA8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4-6, 8,9; М2, 5-8; П</w:t>
            </w:r>
            <w:r w:rsidR="00A84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5-12.</w:t>
            </w:r>
          </w:p>
        </w:tc>
        <w:tc>
          <w:tcPr>
            <w:tcW w:w="1701" w:type="dxa"/>
            <w:gridSpan w:val="2"/>
          </w:tcPr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76B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сообщение</w:t>
            </w:r>
            <w:r w:rsidRPr="009B276B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70" w:type="dxa"/>
            <w:gridSpan w:val="2"/>
          </w:tcPr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 критической статьи/статей (по выбору)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057E1B" w:rsidRDefault="00F90BA8" w:rsidP="00131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CE3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Сочинение-рассуждение</w:t>
            </w: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 xml:space="preserve"> по драме А.Н. Островского «Гроза»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F90BA8" w:rsidRPr="00C35E4F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Сочинение-рассуждение (работа по развитию речи № 2)</w:t>
            </w:r>
          </w:p>
        </w:tc>
        <w:tc>
          <w:tcPr>
            <w:tcW w:w="2126" w:type="dxa"/>
            <w:gridSpan w:val="2"/>
          </w:tcPr>
          <w:p w:rsidR="00F90BA8" w:rsidRDefault="005B082A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Л2, 4, 6, 9; М1, 3, 5, 7, 8; П1-5, 7, 8, 10, 12, 13.</w:t>
            </w:r>
          </w:p>
        </w:tc>
        <w:tc>
          <w:tcPr>
            <w:tcW w:w="1701" w:type="dxa"/>
            <w:gridSpan w:val="2"/>
          </w:tcPr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Тематический(работа по развитию речи № 2)</w:t>
            </w:r>
          </w:p>
        </w:tc>
        <w:tc>
          <w:tcPr>
            <w:tcW w:w="2070" w:type="dxa"/>
            <w:gridSpan w:val="2"/>
          </w:tcPr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материалов для сочинения</w:t>
            </w:r>
          </w:p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Корректировать написанный текст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131D75" w:rsidRDefault="00F90BA8" w:rsidP="00131D7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1D75">
              <w:rPr>
                <w:rFonts w:ascii="Times New Roman" w:hAnsi="Times New Roman" w:cs="Times New Roman"/>
                <w:sz w:val="24"/>
                <w:szCs w:val="24"/>
              </w:rPr>
              <w:t>Пьесы А.Н. Островского «Свои люди – сочтёмся», «Бесприданница».</w:t>
            </w:r>
          </w:p>
        </w:tc>
        <w:tc>
          <w:tcPr>
            <w:tcW w:w="590" w:type="dxa"/>
            <w:gridSpan w:val="2"/>
          </w:tcPr>
          <w:p w:rsidR="00F90BA8" w:rsidRPr="00131D75" w:rsidRDefault="00F90BA8" w:rsidP="00131D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F90BA8" w:rsidRPr="00131D75" w:rsidRDefault="00F90BA8" w:rsidP="00131D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1D75">
              <w:rPr>
                <w:rFonts w:ascii="Times New Roman" w:hAnsi="Times New Roman" w:cs="Times New Roman"/>
                <w:sz w:val="24"/>
                <w:szCs w:val="24"/>
              </w:rPr>
              <w:t>Обсуждение пьес Островского «Свои люди – сочтёмся», «Бесприданница».</w:t>
            </w:r>
          </w:p>
        </w:tc>
        <w:tc>
          <w:tcPr>
            <w:tcW w:w="2126" w:type="dxa"/>
            <w:gridSpan w:val="2"/>
          </w:tcPr>
          <w:p w:rsidR="00F90BA8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4-9; М2-4,-6-8; П</w:t>
            </w:r>
            <w:r w:rsidR="00A84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5-12.</w:t>
            </w:r>
          </w:p>
        </w:tc>
        <w:tc>
          <w:tcPr>
            <w:tcW w:w="1701" w:type="dxa"/>
            <w:gridSpan w:val="2"/>
          </w:tcPr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текстов).</w:t>
            </w:r>
          </w:p>
        </w:tc>
        <w:tc>
          <w:tcPr>
            <w:tcW w:w="2070" w:type="dxa"/>
            <w:gridSpan w:val="2"/>
          </w:tcPr>
          <w:p w:rsidR="00F90BA8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пьесы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90BA8" w:rsidRPr="006A3F2B" w:rsidTr="00F90BA8">
        <w:tc>
          <w:tcPr>
            <w:tcW w:w="1134" w:type="dxa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90BA8" w:rsidRPr="00E06B3A" w:rsidRDefault="00F90BA8" w:rsidP="00E06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Гончаров: ж</w:t>
            </w:r>
            <w:r w:rsidRPr="00E06B3A">
              <w:rPr>
                <w:rFonts w:ascii="Times New Roman" w:hAnsi="Times New Roman" w:cs="Times New Roman"/>
                <w:sz w:val="24"/>
                <w:szCs w:val="24"/>
              </w:rPr>
              <w:t>изнь и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F90BA8" w:rsidRDefault="00F90BA8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F90BA8" w:rsidRPr="00F63DAB" w:rsidRDefault="00F90BA8" w:rsidP="00F63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AB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творчества И. А. Гончарова</w:t>
            </w:r>
          </w:p>
        </w:tc>
        <w:tc>
          <w:tcPr>
            <w:tcW w:w="2126" w:type="dxa"/>
            <w:gridSpan w:val="2"/>
          </w:tcPr>
          <w:p w:rsidR="00F90BA8" w:rsidRDefault="001110F3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5, 6, 9; М2, 3-8; П3-5, 8, 11.</w:t>
            </w:r>
          </w:p>
        </w:tc>
        <w:tc>
          <w:tcPr>
            <w:tcW w:w="1701" w:type="dxa"/>
            <w:gridSpan w:val="2"/>
          </w:tcPr>
          <w:p w:rsidR="00F90BA8" w:rsidRDefault="00F90BA8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сообщение).</w:t>
            </w:r>
          </w:p>
        </w:tc>
        <w:tc>
          <w:tcPr>
            <w:tcW w:w="2070" w:type="dxa"/>
            <w:gridSpan w:val="2"/>
          </w:tcPr>
          <w:p w:rsidR="00F90BA8" w:rsidRDefault="00F90BA8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</w:t>
            </w:r>
          </w:p>
        </w:tc>
        <w:tc>
          <w:tcPr>
            <w:tcW w:w="1559" w:type="dxa"/>
          </w:tcPr>
          <w:p w:rsidR="00F90BA8" w:rsidRPr="006A3F2B" w:rsidRDefault="00F90BA8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E06B3A" w:rsidRDefault="00E440C5" w:rsidP="00E06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3A">
              <w:rPr>
                <w:rFonts w:ascii="Times New Roman" w:hAnsi="Times New Roman" w:cs="Times New Roman"/>
                <w:sz w:val="24"/>
                <w:szCs w:val="24"/>
              </w:rPr>
              <w:t>Роман «Обломов». Место романа в творчестве писателя. Обломов и посетители.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F63DAB" w:rsidRDefault="00E440C5" w:rsidP="00F63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AB">
              <w:rPr>
                <w:rFonts w:ascii="Times New Roman" w:hAnsi="Times New Roman" w:cs="Times New Roman"/>
                <w:sz w:val="24"/>
                <w:szCs w:val="24"/>
              </w:rPr>
              <w:t>Особенности композици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романа, е</w:t>
            </w:r>
            <w:r w:rsidRPr="00F63DAB">
              <w:rPr>
                <w:rFonts w:ascii="Times New Roman" w:hAnsi="Times New Roman" w:cs="Times New Roman"/>
                <w:sz w:val="24"/>
                <w:szCs w:val="24"/>
              </w:rPr>
              <w:t xml:space="preserve">го социальная и нравственная </w:t>
            </w:r>
            <w:r w:rsidRPr="00F63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2126" w:type="dxa"/>
            <w:gridSpan w:val="2"/>
          </w:tcPr>
          <w:p w:rsidR="00E440C5" w:rsidRDefault="00E440C5" w:rsidP="00D30D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Л3, 4-6, 8,9; М2-4,-6-8; П</w:t>
            </w:r>
            <w:r w:rsidR="005D5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</w:t>
            </w:r>
            <w:r w:rsidR="005D5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5-12.</w:t>
            </w:r>
          </w:p>
        </w:tc>
        <w:tc>
          <w:tcPr>
            <w:tcW w:w="1701" w:type="dxa"/>
            <w:gridSpan w:val="2"/>
          </w:tcPr>
          <w:p w:rsidR="00E440C5" w:rsidRDefault="00E440C5" w:rsidP="00F63DAB">
            <w:pPr>
              <w:jc w:val="both"/>
            </w:pPr>
            <w:r w:rsidRPr="00812229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сообщение).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роман, сообщение (индивидуальное задание)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E06B3A" w:rsidRDefault="00E440C5" w:rsidP="00E06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3A">
              <w:rPr>
                <w:rFonts w:ascii="Times New Roman" w:hAnsi="Times New Roman" w:cs="Times New Roman"/>
                <w:sz w:val="24"/>
                <w:szCs w:val="24"/>
              </w:rPr>
              <w:t>Обломов – «коренной народный наш тип». Диалектика характера Обломова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F63DAB" w:rsidRDefault="00E440C5" w:rsidP="00F63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AB">
              <w:rPr>
                <w:rFonts w:ascii="Times New Roman" w:hAnsi="Times New Roman" w:cs="Times New Roman"/>
                <w:sz w:val="24"/>
                <w:szCs w:val="24"/>
              </w:rPr>
              <w:t xml:space="preserve">Смысл его жизни и смерти. Герои романа в их отношении к Обломову. Анализ 1- 8 глав </w:t>
            </w:r>
            <w:r w:rsidRPr="00F63D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63DAB">
              <w:rPr>
                <w:rFonts w:ascii="Times New Roman" w:hAnsi="Times New Roman" w:cs="Times New Roman"/>
                <w:sz w:val="24"/>
                <w:szCs w:val="24"/>
              </w:rPr>
              <w:t>-ой части романа</w:t>
            </w:r>
          </w:p>
        </w:tc>
        <w:tc>
          <w:tcPr>
            <w:tcW w:w="2126" w:type="dxa"/>
            <w:gridSpan w:val="2"/>
          </w:tcPr>
          <w:p w:rsidR="00E440C5" w:rsidRDefault="00E440C5" w:rsidP="00D30D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4-6, 8,9; М2-4,-6-8; П</w:t>
            </w:r>
            <w:r w:rsidR="005D5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5-12.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роман, образ Обломова (письменно)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E06B3A" w:rsidRDefault="00E440C5" w:rsidP="00E06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3A">
              <w:rPr>
                <w:rFonts w:ascii="Times New Roman" w:hAnsi="Times New Roman" w:cs="Times New Roman"/>
                <w:sz w:val="24"/>
                <w:szCs w:val="24"/>
              </w:rPr>
              <w:t>Глава «Сон Обломова» и её роль в романе «Обломов»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F63DAB" w:rsidRDefault="00E440C5" w:rsidP="00F63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AB">
              <w:rPr>
                <w:rFonts w:ascii="Times New Roman" w:hAnsi="Times New Roman" w:cs="Times New Roman"/>
                <w:sz w:val="24"/>
                <w:szCs w:val="24"/>
              </w:rPr>
              <w:t>Анализ 9 главы</w:t>
            </w:r>
          </w:p>
        </w:tc>
        <w:tc>
          <w:tcPr>
            <w:tcW w:w="2126" w:type="dxa"/>
            <w:gridSpan w:val="2"/>
          </w:tcPr>
          <w:p w:rsidR="00E440C5" w:rsidRDefault="00E440C5" w:rsidP="00D30D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4-6, 8,9; М2-4,-6-8; П2, 5-12.</w:t>
            </w:r>
          </w:p>
        </w:tc>
        <w:tc>
          <w:tcPr>
            <w:tcW w:w="1701" w:type="dxa"/>
            <w:gridSpan w:val="2"/>
          </w:tcPr>
          <w:p w:rsidR="00E440C5" w:rsidRDefault="00E440C5" w:rsidP="00F63DAB">
            <w:pPr>
              <w:jc w:val="both"/>
            </w:pPr>
            <w:r w:rsidRPr="00F919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на вопросы, смысловое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и анализ текста</w:t>
            </w:r>
            <w:r w:rsidRPr="00F919AC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9 главу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E06B3A" w:rsidRDefault="00E440C5" w:rsidP="00E06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3A">
              <w:rPr>
                <w:rFonts w:ascii="Times New Roman" w:hAnsi="Times New Roman" w:cs="Times New Roman"/>
                <w:sz w:val="24"/>
                <w:szCs w:val="24"/>
              </w:rPr>
              <w:t>Два типа любви в романе И.А. Гончарова «Обломов». Обломов и Ольга Ильинская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F63DAB" w:rsidRDefault="00E440C5" w:rsidP="00F63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AB">
              <w:rPr>
                <w:rFonts w:ascii="Times New Roman" w:hAnsi="Times New Roman" w:cs="Times New Roman"/>
                <w:sz w:val="24"/>
                <w:szCs w:val="24"/>
              </w:rPr>
              <w:t>Авторская позиция и способы ее выражения в романе. Сравнительная характеристика героев</w:t>
            </w:r>
          </w:p>
        </w:tc>
        <w:tc>
          <w:tcPr>
            <w:tcW w:w="2126" w:type="dxa"/>
            <w:gridSpan w:val="2"/>
          </w:tcPr>
          <w:p w:rsidR="00E440C5" w:rsidRDefault="00B250CC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F63DAB">
            <w:pPr>
              <w:jc w:val="both"/>
            </w:pPr>
            <w:r w:rsidRPr="00F919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на вопросы, смысловое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и анализ текста</w:t>
            </w:r>
            <w:r w:rsidRPr="00F919AC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Сравнительная характеристика/сообщение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E06B3A" w:rsidRDefault="00E440C5" w:rsidP="00E06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3A">
              <w:rPr>
                <w:rFonts w:ascii="Times New Roman" w:hAnsi="Times New Roman" w:cs="Times New Roman"/>
                <w:sz w:val="24"/>
                <w:szCs w:val="24"/>
              </w:rPr>
              <w:t>Борьба двух начал в Обломове. Попытки героя проснуться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F63DAB" w:rsidRDefault="00E440C5" w:rsidP="00F63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AB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F63D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63DAB">
              <w:rPr>
                <w:rFonts w:ascii="Times New Roman" w:hAnsi="Times New Roman" w:cs="Times New Roman"/>
                <w:sz w:val="24"/>
                <w:szCs w:val="24"/>
              </w:rPr>
              <w:t>-ей части романа «Обломов». Эволюция образа главного героя</w:t>
            </w:r>
          </w:p>
        </w:tc>
        <w:tc>
          <w:tcPr>
            <w:tcW w:w="2126" w:type="dxa"/>
            <w:gridSpan w:val="2"/>
          </w:tcPr>
          <w:p w:rsidR="00E440C5" w:rsidRDefault="00B250CC" w:rsidP="003A63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</w:t>
            </w:r>
            <w:r w:rsidR="00A84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4-12.</w:t>
            </w:r>
          </w:p>
        </w:tc>
        <w:tc>
          <w:tcPr>
            <w:tcW w:w="1701" w:type="dxa"/>
            <w:gridSpan w:val="2"/>
          </w:tcPr>
          <w:p w:rsidR="00E440C5" w:rsidRDefault="00E440C5" w:rsidP="00F63DAB">
            <w:pPr>
              <w:jc w:val="both"/>
            </w:pPr>
            <w:r w:rsidRPr="00F919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на вопросы, смысловое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и анализ текста</w:t>
            </w:r>
            <w:r w:rsidRPr="00F919AC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E06B3A" w:rsidRDefault="00E440C5" w:rsidP="00E06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3A">
              <w:rPr>
                <w:rFonts w:ascii="Times New Roman" w:hAnsi="Times New Roman" w:cs="Times New Roman"/>
                <w:sz w:val="24"/>
                <w:szCs w:val="24"/>
              </w:rPr>
              <w:t xml:space="preserve">Обломов и </w:t>
            </w:r>
            <w:proofErr w:type="spellStart"/>
            <w:r w:rsidRPr="00E06B3A">
              <w:rPr>
                <w:rFonts w:ascii="Times New Roman" w:hAnsi="Times New Roman" w:cs="Times New Roman"/>
                <w:sz w:val="24"/>
                <w:szCs w:val="24"/>
              </w:rPr>
              <w:t>Штольц</w:t>
            </w:r>
            <w:proofErr w:type="spellEnd"/>
            <w:r w:rsidRPr="00E06B3A">
              <w:rPr>
                <w:rFonts w:ascii="Times New Roman" w:hAnsi="Times New Roman" w:cs="Times New Roman"/>
                <w:sz w:val="24"/>
                <w:szCs w:val="24"/>
              </w:rPr>
              <w:t xml:space="preserve"> в романе «Обломов»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F63DAB" w:rsidRDefault="00E440C5" w:rsidP="00F63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AB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геро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2126" w:type="dxa"/>
            <w:gridSpan w:val="2"/>
          </w:tcPr>
          <w:p w:rsidR="00E440C5" w:rsidRDefault="00B250CC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Л1, 3-5, 7, 9, 10;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F63DAB">
            <w:pPr>
              <w:jc w:val="both"/>
            </w:pPr>
            <w:r w:rsidRPr="00F919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на вопросы, смысловое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 текста</w:t>
            </w:r>
            <w:r w:rsidRPr="00F919AC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Таблица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E06B3A" w:rsidRDefault="00E440C5" w:rsidP="00E06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3A">
              <w:rPr>
                <w:rFonts w:ascii="Times New Roman" w:hAnsi="Times New Roman" w:cs="Times New Roman"/>
                <w:sz w:val="24"/>
                <w:szCs w:val="24"/>
              </w:rPr>
              <w:t xml:space="preserve">Роман «Обломов»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зеркале </w:t>
            </w:r>
            <w:r w:rsidRPr="00E06B3A">
              <w:rPr>
                <w:rFonts w:ascii="Times New Roman" w:hAnsi="Times New Roman" w:cs="Times New Roman"/>
                <w:sz w:val="24"/>
                <w:szCs w:val="24"/>
              </w:rPr>
              <w:t>русской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итики.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F63DAB" w:rsidRDefault="00E440C5" w:rsidP="00F63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AB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F63D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63DAB">
              <w:rPr>
                <w:rFonts w:ascii="Times New Roman" w:hAnsi="Times New Roman" w:cs="Times New Roman"/>
                <w:sz w:val="24"/>
                <w:szCs w:val="24"/>
              </w:rPr>
              <w:t>-ой части романа «Обломов». Анализ критических статей</w:t>
            </w:r>
          </w:p>
        </w:tc>
        <w:tc>
          <w:tcPr>
            <w:tcW w:w="2126" w:type="dxa"/>
            <w:gridSpan w:val="2"/>
          </w:tcPr>
          <w:p w:rsidR="00E440C5" w:rsidRDefault="00B250CC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Л1, 3-5, 7, 9, 10;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9AC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статей критиков)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 критической статьи/статей (по выбору)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F63DAB" w:rsidRDefault="00E440C5" w:rsidP="00E06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A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057E1B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сочинению</w:t>
            </w:r>
            <w:r w:rsidRPr="00F63DAB">
              <w:rPr>
                <w:rFonts w:ascii="Times New Roman" w:hAnsi="Times New Roman" w:cs="Times New Roman"/>
                <w:sz w:val="24"/>
                <w:szCs w:val="24"/>
              </w:rPr>
              <w:t xml:space="preserve"> по роману И.А. Гончарова «Обломов»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F63DAB" w:rsidRDefault="00E440C5" w:rsidP="00F63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AB">
              <w:rPr>
                <w:rFonts w:ascii="Times New Roman" w:hAnsi="Times New Roman" w:cs="Times New Roman"/>
                <w:sz w:val="24"/>
                <w:szCs w:val="24"/>
              </w:rPr>
              <w:t>Подготовка к сочинению по роману И.А. Гончарова «Обломов»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(работа по развитию речи № 2)</w:t>
            </w:r>
          </w:p>
        </w:tc>
        <w:tc>
          <w:tcPr>
            <w:tcW w:w="2126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Л2, 4, 6, 9, 10; М1, 3, 5, 7, 8; П1-5, 7, 8, 10, 12, 13.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Тематический(работа по развитию речи № 2)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 (выбор темы)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3E29F8" w:rsidRDefault="00E440C5" w:rsidP="009F1A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 Тургенев: ж</w:t>
            </w:r>
            <w:r w:rsidRPr="003E29F8">
              <w:rPr>
                <w:rFonts w:ascii="Times New Roman" w:hAnsi="Times New Roman" w:cs="Times New Roman"/>
                <w:sz w:val="24"/>
                <w:szCs w:val="24"/>
              </w:rPr>
              <w:t>изнь и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3E29F8" w:rsidRDefault="00E440C5" w:rsidP="003E2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F8">
              <w:rPr>
                <w:rFonts w:ascii="Times New Roman" w:hAnsi="Times New Roman" w:cs="Times New Roman"/>
                <w:sz w:val="24"/>
                <w:szCs w:val="24"/>
              </w:rPr>
              <w:t>«Записки охотника» и их место в русской литературе</w:t>
            </w:r>
          </w:p>
        </w:tc>
        <w:tc>
          <w:tcPr>
            <w:tcW w:w="2126" w:type="dxa"/>
            <w:gridSpan w:val="2"/>
          </w:tcPr>
          <w:p w:rsidR="00E440C5" w:rsidRDefault="00E440C5" w:rsidP="001624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5, 6, 9; М2, 3-8; П3-5, 7, 8, 11.</w:t>
            </w:r>
          </w:p>
        </w:tc>
        <w:tc>
          <w:tcPr>
            <w:tcW w:w="1701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сообщение).</w:t>
            </w:r>
          </w:p>
        </w:tc>
        <w:tc>
          <w:tcPr>
            <w:tcW w:w="2070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3E29F8" w:rsidRDefault="00E440C5" w:rsidP="003E2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F8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И.С. Тургенев – создатель русского романа. Обзор отдельных произведений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3E29F8" w:rsidRDefault="00E440C5" w:rsidP="00BD29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F8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И.С. Тургенев – создатель русского романа. Обзор отдельных произведений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91B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«Записки охотника» (1-3 рассказа по выбору), </w:t>
            </w:r>
            <w:r w:rsidRPr="00BD29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романы «Рудин», «Накануне», «Дворянское гнездо»,</w:t>
            </w:r>
            <w:r w:rsidRPr="00BD291B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26" w:type="dxa"/>
            <w:gridSpan w:val="2"/>
          </w:tcPr>
          <w:p w:rsidR="00E440C5" w:rsidRDefault="00E440C5" w:rsidP="003B24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5, 6, 9; М2, 3-8; П3-5, 7-9, 11.</w:t>
            </w:r>
          </w:p>
        </w:tc>
        <w:tc>
          <w:tcPr>
            <w:tcW w:w="1701" w:type="dxa"/>
            <w:gridSpan w:val="2"/>
          </w:tcPr>
          <w:p w:rsidR="00E440C5" w:rsidRDefault="00E440C5" w:rsidP="003E29F8">
            <w:pPr>
              <w:jc w:val="both"/>
            </w:pPr>
            <w:r w:rsidRPr="008F2E39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сообщение).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3E29F8" w:rsidRDefault="00E440C5" w:rsidP="003E2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F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история </w:t>
            </w:r>
            <w:r w:rsidRPr="003E29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романа «Отцы и дети». Эпоха и роман.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Default="00E440C5" w:rsidP="003E2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F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</w:t>
            </w:r>
            <w:r w:rsidRPr="003E29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романа «Отцы и 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40C5" w:rsidRPr="003E29F8" w:rsidRDefault="00E440C5" w:rsidP="003E2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F8">
              <w:rPr>
                <w:rFonts w:ascii="Times New Roman" w:hAnsi="Times New Roman" w:cs="Times New Roman"/>
                <w:sz w:val="24"/>
                <w:szCs w:val="24"/>
              </w:rPr>
              <w:t>Первые страницы романа. Социально-исторический фон произведения</w:t>
            </w:r>
          </w:p>
        </w:tc>
        <w:tc>
          <w:tcPr>
            <w:tcW w:w="2126" w:type="dxa"/>
            <w:gridSpan w:val="2"/>
          </w:tcPr>
          <w:p w:rsidR="00E440C5" w:rsidRDefault="00302111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Л2, 3, 5, 6, 9; М2,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3-8; П3-5, 7-9, 11.</w:t>
            </w:r>
          </w:p>
        </w:tc>
        <w:tc>
          <w:tcPr>
            <w:tcW w:w="1701" w:type="dxa"/>
            <w:gridSpan w:val="2"/>
          </w:tcPr>
          <w:p w:rsidR="00E440C5" w:rsidRDefault="00E440C5" w:rsidP="003E29F8">
            <w:pPr>
              <w:jc w:val="both"/>
            </w:pPr>
            <w:r w:rsidRPr="00A471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Текущий </w:t>
            </w:r>
            <w:r w:rsidRPr="00A471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Читать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произведение, сообщение (индивидуальное задание)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3E29F8" w:rsidRDefault="00E440C5" w:rsidP="0086611A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3E29F8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Конфликт «отцов и детей» 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в романе И.С. Тургенева «Отцы и дети».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3E29F8" w:rsidRDefault="00E440C5" w:rsidP="003E2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F8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героев. Анализ 5-11 глав романа</w:t>
            </w:r>
          </w:p>
        </w:tc>
        <w:tc>
          <w:tcPr>
            <w:tcW w:w="2126" w:type="dxa"/>
            <w:gridSpan w:val="2"/>
          </w:tcPr>
          <w:p w:rsidR="00E440C5" w:rsidRDefault="00302111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Л2-5,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3E29F8">
            <w:pPr>
              <w:jc w:val="both"/>
            </w:pPr>
            <w:r w:rsidRPr="00A471EB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 (5-11 главы)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3E29F8" w:rsidRDefault="00E440C5" w:rsidP="003E29F8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3E29F8">
              <w:rPr>
                <w:rFonts w:ascii="Times New Roman" w:hAnsi="Times New Roman" w:cs="Times New Roman"/>
                <w:sz w:val="24"/>
                <w:szCs w:val="24"/>
              </w:rPr>
              <w:t>Испытание любовью в романе «Отцы и 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3E29F8" w:rsidRDefault="00E440C5" w:rsidP="003E2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F8">
              <w:rPr>
                <w:rFonts w:ascii="Times New Roman" w:hAnsi="Times New Roman" w:cs="Times New Roman"/>
                <w:sz w:val="24"/>
                <w:szCs w:val="24"/>
              </w:rPr>
              <w:t>Образ Одинцовой</w:t>
            </w:r>
          </w:p>
        </w:tc>
        <w:tc>
          <w:tcPr>
            <w:tcW w:w="2126" w:type="dxa"/>
            <w:gridSpan w:val="2"/>
          </w:tcPr>
          <w:p w:rsidR="00E440C5" w:rsidRDefault="00302111" w:rsidP="00011C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3E29F8">
            <w:pPr>
              <w:jc w:val="both"/>
            </w:pPr>
            <w:r w:rsidRPr="00A471EB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 Одинцовой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3E29F8" w:rsidRDefault="00E440C5" w:rsidP="003E2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F8">
              <w:rPr>
                <w:rFonts w:ascii="Times New Roman" w:hAnsi="Times New Roman" w:cs="Times New Roman"/>
                <w:sz w:val="24"/>
                <w:szCs w:val="24"/>
              </w:rPr>
              <w:t>Мировоззренческий кризис Базарова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3E29F8" w:rsidRDefault="00E440C5" w:rsidP="003E2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F8">
              <w:rPr>
                <w:rFonts w:ascii="Times New Roman" w:hAnsi="Times New Roman" w:cs="Times New Roman"/>
                <w:sz w:val="24"/>
                <w:szCs w:val="24"/>
              </w:rPr>
              <w:t>Духовный конфликт героя</w:t>
            </w:r>
          </w:p>
        </w:tc>
        <w:tc>
          <w:tcPr>
            <w:tcW w:w="2126" w:type="dxa"/>
            <w:gridSpan w:val="2"/>
          </w:tcPr>
          <w:p w:rsidR="00E440C5" w:rsidRDefault="00302111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Л2-5, 7, 9, 10;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3E29F8">
            <w:pPr>
              <w:jc w:val="both"/>
            </w:pPr>
            <w:r w:rsidRPr="00E10182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3E29F8" w:rsidRDefault="00E440C5" w:rsidP="003E2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F8">
              <w:rPr>
                <w:rFonts w:ascii="Times New Roman" w:hAnsi="Times New Roman" w:cs="Times New Roman"/>
                <w:sz w:val="24"/>
                <w:szCs w:val="24"/>
              </w:rPr>
              <w:t>Сила и слабость Евгения Базарова. Роль эпилога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3E29F8" w:rsidRDefault="00E440C5" w:rsidP="003E2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F8">
              <w:rPr>
                <w:rFonts w:ascii="Times New Roman" w:hAnsi="Times New Roman" w:cs="Times New Roman"/>
                <w:sz w:val="24"/>
                <w:szCs w:val="24"/>
              </w:rPr>
              <w:t>Анализ эпилога</w:t>
            </w:r>
          </w:p>
        </w:tc>
        <w:tc>
          <w:tcPr>
            <w:tcW w:w="2126" w:type="dxa"/>
            <w:gridSpan w:val="2"/>
          </w:tcPr>
          <w:p w:rsidR="00E440C5" w:rsidRDefault="00302111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3E29F8">
            <w:pPr>
              <w:jc w:val="both"/>
            </w:pPr>
            <w:r w:rsidRPr="00E101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на вопросы, смысловое чтение и анализ </w:t>
            </w:r>
            <w:r w:rsidRPr="00E101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 Базарова (письменно)/сообщение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3E29F8" w:rsidRDefault="00E440C5" w:rsidP="003E2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F8">
              <w:rPr>
                <w:rFonts w:ascii="Times New Roman" w:hAnsi="Times New Roman" w:cs="Times New Roman"/>
                <w:sz w:val="24"/>
                <w:szCs w:val="24"/>
              </w:rPr>
              <w:t>Споры в критике вокруг романа «Отцы и 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3E29F8" w:rsidRDefault="00E440C5" w:rsidP="003E2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F8">
              <w:rPr>
                <w:rFonts w:ascii="Times New Roman" w:hAnsi="Times New Roman" w:cs="Times New Roman"/>
                <w:sz w:val="24"/>
                <w:szCs w:val="24"/>
              </w:rPr>
              <w:t>Анализ критических статей</w:t>
            </w:r>
          </w:p>
        </w:tc>
        <w:tc>
          <w:tcPr>
            <w:tcW w:w="2126" w:type="dxa"/>
            <w:gridSpan w:val="2"/>
          </w:tcPr>
          <w:p w:rsidR="00E440C5" w:rsidRDefault="00302111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Л1, 3-5,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(а</w:t>
            </w:r>
            <w:r w:rsidRPr="003E29F8">
              <w:rPr>
                <w:rFonts w:ascii="Times New Roman" w:hAnsi="Times New Roman" w:cs="Times New Roman"/>
                <w:sz w:val="24"/>
                <w:szCs w:val="24"/>
              </w:rPr>
              <w:t>нализ критических статей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критические статьи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3E29F8" w:rsidRDefault="00E440C5" w:rsidP="003E2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r w:rsidRPr="003E29F8">
              <w:rPr>
                <w:rFonts w:ascii="Times New Roman" w:hAnsi="Times New Roman" w:cs="Times New Roman"/>
                <w:sz w:val="24"/>
                <w:szCs w:val="24"/>
              </w:rPr>
              <w:t xml:space="preserve"> по роману И.С. Тургенева «Отцы и 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Pr="003E29F8" w:rsidRDefault="00E440C5" w:rsidP="009D7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5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(работа по развитию речи № 3)</w:t>
            </w:r>
          </w:p>
        </w:tc>
        <w:tc>
          <w:tcPr>
            <w:tcW w:w="2126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Л2, 4, 6, 9, 10; М1, 3, 5, 7, 8; П1-5, 7, 8, 10, 12, 13.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Тематический(работа по развитию речи № 3)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материалов по теме (выбор)</w:t>
            </w:r>
          </w:p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5C5214" w:rsidRDefault="00E440C5" w:rsidP="005C5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Тютчев: ж</w:t>
            </w:r>
            <w:r w:rsidRPr="005C5214">
              <w:rPr>
                <w:rFonts w:ascii="Times New Roman" w:hAnsi="Times New Roman" w:cs="Times New Roman"/>
                <w:sz w:val="24"/>
                <w:szCs w:val="24"/>
              </w:rPr>
              <w:t>изнь и творчество. Единство мира и философия природы в его лирике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5C5214" w:rsidRDefault="00E440C5" w:rsidP="005C521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52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5C5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Silentium</w:t>
            </w:r>
            <w:proofErr w:type="spellEnd"/>
            <w:r w:rsidRPr="005C5214">
              <w:rPr>
                <w:rFonts w:ascii="Times New Roman" w:hAnsi="Times New Roman" w:cs="Times New Roman"/>
                <w:sz w:val="24"/>
                <w:szCs w:val="24"/>
              </w:rPr>
              <w:t>!», «Не то, что мните вы, природа…», «Еще земли печален вид…», «Как хорошо ты, о море ночное…», «Природа – сфинкс…»</w:t>
            </w:r>
          </w:p>
        </w:tc>
        <w:tc>
          <w:tcPr>
            <w:tcW w:w="2126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5, 6, 9; М2, 3-8; П3-5, 7-11.</w:t>
            </w:r>
          </w:p>
        </w:tc>
        <w:tc>
          <w:tcPr>
            <w:tcW w:w="1701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сообщение).</w:t>
            </w:r>
          </w:p>
        </w:tc>
        <w:tc>
          <w:tcPr>
            <w:tcW w:w="2070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5C5214" w:rsidRDefault="00E440C5" w:rsidP="005C5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14">
              <w:rPr>
                <w:rFonts w:ascii="Times New Roman" w:hAnsi="Times New Roman" w:cs="Times New Roman"/>
                <w:sz w:val="24"/>
                <w:szCs w:val="24"/>
              </w:rPr>
              <w:t>Человек и история в лирике Ф.И. Тютчева. Жанр лирического фрагмента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5C5214" w:rsidRDefault="00E440C5" w:rsidP="005C5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14">
              <w:rPr>
                <w:rFonts w:ascii="Times New Roman" w:hAnsi="Times New Roman" w:cs="Times New Roman"/>
                <w:sz w:val="24"/>
                <w:szCs w:val="24"/>
              </w:rPr>
              <w:t>«Эти бедные селенья…», «Нам не дано предугадать…», «Умом Россию не понять…»</w:t>
            </w:r>
          </w:p>
        </w:tc>
        <w:tc>
          <w:tcPr>
            <w:tcW w:w="2126" w:type="dxa"/>
            <w:gridSpan w:val="2"/>
          </w:tcPr>
          <w:p w:rsidR="00E440C5" w:rsidRDefault="00302111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E39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сообщение).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5C5214" w:rsidRDefault="00E440C5" w:rsidP="005C5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14">
              <w:rPr>
                <w:rFonts w:ascii="Times New Roman" w:hAnsi="Times New Roman" w:cs="Times New Roman"/>
                <w:sz w:val="24"/>
                <w:szCs w:val="24"/>
              </w:rPr>
              <w:t>«Любовная лирика Ф.И. Тютчева. Любовь как стихийная сила и «поединок роковой»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5C5214" w:rsidRDefault="00E440C5" w:rsidP="005C5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14">
              <w:rPr>
                <w:rFonts w:ascii="Times New Roman" w:hAnsi="Times New Roman" w:cs="Times New Roman"/>
                <w:sz w:val="24"/>
                <w:szCs w:val="24"/>
              </w:rPr>
              <w:t>«О как убийственно мы любим…», «К.Б.» («Я встретил вас – и все былое…»)</w:t>
            </w:r>
          </w:p>
        </w:tc>
        <w:tc>
          <w:tcPr>
            <w:tcW w:w="2126" w:type="dxa"/>
            <w:gridSpan w:val="2"/>
          </w:tcPr>
          <w:p w:rsidR="00E440C5" w:rsidRDefault="00302111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текстов).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Стихотворение наизусть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E6AE5" w:rsidRDefault="00E440C5" w:rsidP="006E6A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Фет: ж</w:t>
            </w:r>
            <w:r w:rsidRPr="006E6AE5">
              <w:rPr>
                <w:rFonts w:ascii="Times New Roman" w:hAnsi="Times New Roman" w:cs="Times New Roman"/>
                <w:sz w:val="24"/>
                <w:szCs w:val="24"/>
              </w:rPr>
              <w:t>изнь и творчес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Жизнеутверждающее начало лирики о  природе.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6E6AE5" w:rsidRDefault="00E440C5" w:rsidP="006E6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AE5">
              <w:rPr>
                <w:rFonts w:ascii="Times New Roman" w:hAnsi="Times New Roman" w:cs="Times New Roman"/>
                <w:sz w:val="24"/>
                <w:szCs w:val="24"/>
              </w:rPr>
              <w:t xml:space="preserve">«Даль», «Это утро, радость эта…», </w:t>
            </w:r>
            <w:r w:rsidRPr="006E6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«Еще весны душистой нега…», «Летний вечер тих и ясен…» и др.</w:t>
            </w:r>
          </w:p>
        </w:tc>
        <w:tc>
          <w:tcPr>
            <w:tcW w:w="2126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Л3, 5, 6, 9; М2, 3-8; П3-5, 7-11.</w:t>
            </w:r>
          </w:p>
        </w:tc>
        <w:tc>
          <w:tcPr>
            <w:tcW w:w="1701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вопросы, сообщение).</w:t>
            </w:r>
          </w:p>
        </w:tc>
        <w:tc>
          <w:tcPr>
            <w:tcW w:w="2070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Сообщение/тезисный план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E6AE5" w:rsidRDefault="00E440C5" w:rsidP="0086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AE5">
              <w:rPr>
                <w:rFonts w:ascii="Times New Roman" w:hAnsi="Times New Roman" w:cs="Times New Roman"/>
                <w:sz w:val="24"/>
                <w:szCs w:val="24"/>
              </w:rPr>
              <w:t>Любовная лирика А.А. Фета. Импрессионизм поэзии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Default="00E440C5" w:rsidP="006E6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AE5">
              <w:rPr>
                <w:rFonts w:ascii="Times New Roman" w:hAnsi="Times New Roman" w:cs="Times New Roman"/>
                <w:sz w:val="24"/>
                <w:szCs w:val="24"/>
              </w:rPr>
              <w:t>Гармония и музыкальность поэтической речи и способы их достижения.</w:t>
            </w:r>
          </w:p>
          <w:p w:rsidR="00E440C5" w:rsidRPr="006E6AE5" w:rsidRDefault="00E440C5" w:rsidP="006E6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AE5">
              <w:rPr>
                <w:rFonts w:ascii="Times New Roman" w:hAnsi="Times New Roman" w:cs="Times New Roman"/>
                <w:sz w:val="24"/>
                <w:szCs w:val="24"/>
              </w:rPr>
              <w:t>«Шепот, робкое дыханье…», «Сияла ночь. Луной был полон сад…», «Певице» и др.</w:t>
            </w:r>
          </w:p>
        </w:tc>
        <w:tc>
          <w:tcPr>
            <w:tcW w:w="2126" w:type="dxa"/>
            <w:gridSpan w:val="2"/>
          </w:tcPr>
          <w:p w:rsidR="00E440C5" w:rsidRDefault="00302111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6E6AE5">
            <w:pPr>
              <w:jc w:val="both"/>
            </w:pPr>
            <w:r w:rsidRPr="003512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текстов).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BC6726" w:rsidRDefault="00E440C5" w:rsidP="0086611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А.К. Толстой: ж</w:t>
            </w:r>
            <w:r w:rsidRPr="00BC6726">
              <w:rPr>
                <w:rFonts w:ascii="Times New Roman" w:hAnsi="Times New Roman" w:cs="Times New Roman"/>
                <w:sz w:val="24"/>
                <w:szCs w:val="24"/>
              </w:rPr>
              <w:t xml:space="preserve">изнь и творчество. Основные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черты, </w:t>
            </w:r>
            <w:r w:rsidRPr="00BC6726">
              <w:rPr>
                <w:rFonts w:ascii="Times New Roman" w:hAnsi="Times New Roman" w:cs="Times New Roman"/>
                <w:sz w:val="24"/>
                <w:szCs w:val="24"/>
              </w:rPr>
              <w:t xml:space="preserve">темы,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мотивы и образы поэзии. 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726">
              <w:rPr>
                <w:rFonts w:ascii="Times New Roman" w:hAnsi="Times New Roman" w:cs="Times New Roman"/>
                <w:sz w:val="24"/>
                <w:szCs w:val="24"/>
              </w:rPr>
              <w:t>Фольклорные, романтические и исторические черты лирики поэта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40C5" w:rsidRPr="008D617F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17F">
              <w:rPr>
                <w:rFonts w:ascii="Times New Roman" w:hAnsi="Times New Roman" w:cs="Times New Roman"/>
                <w:sz w:val="24"/>
                <w:szCs w:val="24"/>
              </w:rPr>
              <w:t>«Слеза дрожит в твоем ревнивом взоре…», «Против течения», «Государь ты наш батюшка»</w:t>
            </w:r>
          </w:p>
        </w:tc>
        <w:tc>
          <w:tcPr>
            <w:tcW w:w="2126" w:type="dxa"/>
            <w:gridSpan w:val="2"/>
          </w:tcPr>
          <w:p w:rsidR="00E440C5" w:rsidRDefault="00E440C5" w:rsidP="001624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5, 6, 9; М2, 3-8; П3-5, 8, 11.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2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текстов).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BC6726" w:rsidRDefault="00E440C5" w:rsidP="00BC6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</w:t>
            </w:r>
            <w:r w:rsidRPr="00BC6726">
              <w:rPr>
                <w:rFonts w:ascii="Times New Roman" w:hAnsi="Times New Roman" w:cs="Times New Roman"/>
                <w:sz w:val="24"/>
                <w:szCs w:val="24"/>
              </w:rPr>
              <w:t>Анализ стихотворения Ф.И. Тютчева, А.А. Фета, А.К. Толстого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(по выбору).</w:t>
            </w:r>
          </w:p>
        </w:tc>
        <w:tc>
          <w:tcPr>
            <w:tcW w:w="590" w:type="dxa"/>
            <w:gridSpan w:val="2"/>
          </w:tcPr>
          <w:p w:rsidR="00E440C5" w:rsidRPr="00BD4862" w:rsidRDefault="00E440C5" w:rsidP="009D7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48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5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(работа по развитию речи № 4)</w:t>
            </w:r>
          </w:p>
        </w:tc>
        <w:tc>
          <w:tcPr>
            <w:tcW w:w="2126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Л2, 4, 6, 9; М1, 3, 5, 7, 8; П1-5, 7, 8, 10, 12, 13.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Тематический(работа по развитию речи № 4)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материалов по теме</w:t>
            </w:r>
          </w:p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эссе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72B13" w:rsidRDefault="00E440C5" w:rsidP="00672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 Лесков: о</w:t>
            </w:r>
            <w:r w:rsidRPr="00672B13">
              <w:rPr>
                <w:rFonts w:ascii="Times New Roman" w:hAnsi="Times New Roman" w:cs="Times New Roman"/>
                <w:sz w:val="24"/>
                <w:szCs w:val="24"/>
              </w:rPr>
              <w:t>черк жизни и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672B13" w:rsidRDefault="00E440C5" w:rsidP="00672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hAnsi="Times New Roman" w:cs="Times New Roman"/>
                <w:sz w:val="24"/>
                <w:szCs w:val="24"/>
              </w:rPr>
              <w:t xml:space="preserve">Жанровое своеобразие прозы </w:t>
            </w:r>
            <w:r w:rsidRPr="00672B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Лескова</w:t>
            </w:r>
          </w:p>
        </w:tc>
        <w:tc>
          <w:tcPr>
            <w:tcW w:w="2126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Л3, 5, 6, 9; М2, 3-8; П3-5, 8, 11.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</w:t>
            </w:r>
            <w:r w:rsidRPr="008F2E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вопросы, сообщение).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Сообщение/план статьи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72B13" w:rsidRDefault="00E440C5" w:rsidP="00672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hAnsi="Times New Roman" w:cs="Times New Roman"/>
                <w:sz w:val="24"/>
                <w:szCs w:val="24"/>
              </w:rPr>
              <w:t>Поиск «призвания» в повести Н.С. Лескова «Очарованный странник».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672B13" w:rsidRDefault="00E440C5" w:rsidP="00672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hAnsi="Times New Roman" w:cs="Times New Roman"/>
                <w:sz w:val="24"/>
                <w:szCs w:val="24"/>
              </w:rPr>
              <w:t>Поэтика названия повести. Особенности жанра</w:t>
            </w:r>
          </w:p>
        </w:tc>
        <w:tc>
          <w:tcPr>
            <w:tcW w:w="2126" w:type="dxa"/>
            <w:gridSpan w:val="2"/>
          </w:tcPr>
          <w:p w:rsidR="00E440C5" w:rsidRDefault="00302111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672B13">
            <w:pPr>
              <w:jc w:val="both"/>
            </w:pPr>
            <w:r w:rsidRPr="00CA1FE1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72B13" w:rsidRDefault="00E440C5" w:rsidP="00672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672B13">
              <w:rPr>
                <w:rFonts w:ascii="Times New Roman" w:hAnsi="Times New Roman" w:cs="Times New Roman"/>
                <w:sz w:val="24"/>
                <w:szCs w:val="24"/>
              </w:rPr>
              <w:t>праведничества</w:t>
            </w:r>
            <w:proofErr w:type="spellEnd"/>
            <w:r w:rsidRPr="00672B13">
              <w:rPr>
                <w:rFonts w:ascii="Times New Roman" w:hAnsi="Times New Roman" w:cs="Times New Roman"/>
                <w:sz w:val="24"/>
                <w:szCs w:val="24"/>
              </w:rPr>
              <w:t xml:space="preserve"> в «Очарованном страннике»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672B13" w:rsidRDefault="00E440C5" w:rsidP="00672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hAnsi="Times New Roman" w:cs="Times New Roman"/>
                <w:sz w:val="24"/>
                <w:szCs w:val="24"/>
              </w:rPr>
              <w:t>Нравственный смысл рассказа. Фольклорное начало в повествовании</w:t>
            </w:r>
          </w:p>
        </w:tc>
        <w:tc>
          <w:tcPr>
            <w:tcW w:w="2126" w:type="dxa"/>
            <w:gridSpan w:val="2"/>
          </w:tcPr>
          <w:p w:rsidR="00E440C5" w:rsidRDefault="00302111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672B13">
            <w:pPr>
              <w:jc w:val="both"/>
            </w:pPr>
            <w:r w:rsidRPr="00CA1FE1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4F68B4" w:rsidRDefault="00E440C5" w:rsidP="0086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Некрасов: ж</w:t>
            </w: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 xml:space="preserve">изнь и творчество. 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4F68B4" w:rsidRDefault="00E440C5" w:rsidP="004F6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 xml:space="preserve">Судьба народа как предмет лирических переживаний страдающего </w:t>
            </w:r>
            <w:proofErr w:type="spellStart"/>
            <w:r w:rsidRPr="004F68B4">
              <w:rPr>
                <w:rFonts w:ascii="Times New Roman" w:hAnsi="Times New Roman" w:cs="Times New Roman"/>
                <w:sz w:val="24"/>
                <w:szCs w:val="24"/>
              </w:rPr>
              <w:t>поэта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proofErr w:type="spellEnd"/>
            <w:r w:rsidRPr="004F68B4">
              <w:rPr>
                <w:rFonts w:ascii="Times New Roman" w:hAnsi="Times New Roman" w:cs="Times New Roman"/>
                <w:sz w:val="24"/>
                <w:szCs w:val="24"/>
              </w:rPr>
              <w:t xml:space="preserve"> дороге», «Еду ли ночью по улице темной…», «Надрывается сердце от муки…», «Элегия», «Поэт и гражданин»</w:t>
            </w:r>
          </w:p>
        </w:tc>
        <w:tc>
          <w:tcPr>
            <w:tcW w:w="2126" w:type="dxa"/>
            <w:gridSpan w:val="2"/>
          </w:tcPr>
          <w:p w:rsidR="00E440C5" w:rsidRDefault="00E440C5" w:rsidP="001624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5, 6, 9; М2, 3-8; П3-5, 8, 11.</w:t>
            </w:r>
          </w:p>
        </w:tc>
        <w:tc>
          <w:tcPr>
            <w:tcW w:w="1701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2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текстов).</w:t>
            </w:r>
          </w:p>
        </w:tc>
        <w:tc>
          <w:tcPr>
            <w:tcW w:w="2070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4F68B4" w:rsidRDefault="00E440C5" w:rsidP="004F6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>Героическое и жертвенное в образе разночинца-народолюбца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4F68B4" w:rsidRDefault="00E440C5" w:rsidP="004F6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 xml:space="preserve">«Рыцарь на час», «Умру я скоро…», «Блажен </w:t>
            </w:r>
            <w:proofErr w:type="spellStart"/>
            <w:r w:rsidRPr="004F68B4">
              <w:rPr>
                <w:rFonts w:ascii="Times New Roman" w:hAnsi="Times New Roman" w:cs="Times New Roman"/>
                <w:sz w:val="24"/>
                <w:szCs w:val="24"/>
              </w:rPr>
              <w:t>незлобливый</w:t>
            </w:r>
            <w:proofErr w:type="spellEnd"/>
            <w:r w:rsidRPr="004F68B4">
              <w:rPr>
                <w:rFonts w:ascii="Times New Roman" w:hAnsi="Times New Roman" w:cs="Times New Roman"/>
                <w:sz w:val="24"/>
                <w:szCs w:val="24"/>
              </w:rPr>
              <w:t xml:space="preserve"> поэт…» и др.</w:t>
            </w:r>
          </w:p>
        </w:tc>
        <w:tc>
          <w:tcPr>
            <w:tcW w:w="2126" w:type="dxa"/>
            <w:gridSpan w:val="2"/>
          </w:tcPr>
          <w:p w:rsidR="00E440C5" w:rsidRDefault="00302111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Л2-5,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4F68B4">
            <w:pPr>
              <w:jc w:val="both"/>
            </w:pPr>
            <w:r w:rsidRPr="004D03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на вопросы, смысловое чтение и анализ </w:t>
            </w:r>
            <w:r w:rsidRPr="004D03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текстов).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Читать стихотворения, сообщение (индивидуальное задание)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4F68B4" w:rsidRDefault="00E440C5" w:rsidP="0086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>Тема любви в лирике Н.А. Некрасова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Default="00E440C5" w:rsidP="004F6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>сихологизм и бытовая конкретизация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темы любви в лирике Н.А. Некрасова..</w:t>
            </w:r>
          </w:p>
          <w:p w:rsidR="00E440C5" w:rsidRPr="004F68B4" w:rsidRDefault="00E440C5" w:rsidP="004F6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>«Мы с тобой бестолковые люди…», «Я не люблю иронии твоей…», «Тройка», «Внимая ужасам войны…» и др.</w:t>
            </w:r>
          </w:p>
        </w:tc>
        <w:tc>
          <w:tcPr>
            <w:tcW w:w="2126" w:type="dxa"/>
            <w:gridSpan w:val="2"/>
          </w:tcPr>
          <w:p w:rsidR="00E440C5" w:rsidRDefault="00302111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4F68B4">
            <w:pPr>
              <w:jc w:val="both"/>
            </w:pPr>
            <w:r w:rsidRPr="004D031A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текстов).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Выучить стихотворение наизусть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4F68B4" w:rsidRDefault="00E440C5" w:rsidP="004F6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 xml:space="preserve"> «Кому на Руси жить хорошо?»: замысел, история создания, композиция, проблематика и жанр поэмы Н.А Некрасова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4F68B4" w:rsidRDefault="00E440C5" w:rsidP="004F6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>Анализ «Пролога», глав «Поп», «Сельская ярмарка»</w:t>
            </w:r>
          </w:p>
        </w:tc>
        <w:tc>
          <w:tcPr>
            <w:tcW w:w="2126" w:type="dxa"/>
            <w:gridSpan w:val="2"/>
          </w:tcPr>
          <w:p w:rsidR="00E440C5" w:rsidRDefault="00302111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Л2-5, 7, 9; М1-3, 5-8; П2-12.</w:t>
            </w:r>
          </w:p>
        </w:tc>
        <w:tc>
          <w:tcPr>
            <w:tcW w:w="1701" w:type="dxa"/>
            <w:gridSpan w:val="2"/>
          </w:tcPr>
          <w:p w:rsidR="00E440C5" w:rsidRDefault="00E440C5" w:rsidP="004F68B4">
            <w:pPr>
              <w:jc w:val="both"/>
            </w:pPr>
            <w:r w:rsidRPr="002479D2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4F68B4" w:rsidRDefault="00E440C5" w:rsidP="0086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 xml:space="preserve">Дореформенная и пореформенная Россия в поэме. 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Default="00E440C5" w:rsidP="004F6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>Тема социального и духовного рабства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40C5" w:rsidRPr="004F68B4" w:rsidRDefault="00E440C5" w:rsidP="004F6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>Образы крестьян и помещиков в поэме</w:t>
            </w:r>
          </w:p>
        </w:tc>
        <w:tc>
          <w:tcPr>
            <w:tcW w:w="2126" w:type="dxa"/>
            <w:gridSpan w:val="2"/>
          </w:tcPr>
          <w:p w:rsidR="00E440C5" w:rsidRDefault="00302111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П2-12.</w:t>
            </w:r>
          </w:p>
        </w:tc>
        <w:tc>
          <w:tcPr>
            <w:tcW w:w="1701" w:type="dxa"/>
            <w:gridSpan w:val="2"/>
          </w:tcPr>
          <w:p w:rsidR="00E440C5" w:rsidRDefault="00E440C5" w:rsidP="004F68B4">
            <w:pPr>
              <w:jc w:val="both"/>
            </w:pPr>
            <w:r w:rsidRPr="002479D2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4F68B4" w:rsidRDefault="00E440C5" w:rsidP="004F6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>Образы народных заступников в поэме «Кому на Руси жить хорошо»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4F68B4" w:rsidRDefault="00E440C5" w:rsidP="004F6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>Анализ образов народных заступников</w:t>
            </w:r>
          </w:p>
        </w:tc>
        <w:tc>
          <w:tcPr>
            <w:tcW w:w="2126" w:type="dxa"/>
            <w:gridSpan w:val="2"/>
          </w:tcPr>
          <w:p w:rsidR="00E440C5" w:rsidRDefault="00302111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4F68B4">
            <w:pPr>
              <w:jc w:val="both"/>
            </w:pPr>
            <w:r w:rsidRPr="00247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на вопросы, смысловое чтение и </w:t>
            </w:r>
            <w:r w:rsidRPr="002479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Образы героев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4F68B4" w:rsidRDefault="00E440C5" w:rsidP="004F6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языка поэму «Кому на Руси жить хорошо?». Подготовка к домашнему </w:t>
            </w:r>
            <w:r w:rsidRPr="00973C98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сочинению</w:t>
            </w: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 xml:space="preserve"> (темы – по выбору)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Pr="00AA0996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9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4F68B4" w:rsidRDefault="00E440C5" w:rsidP="004F6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</w:t>
            </w: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>(работа по развитию речи № 5)</w:t>
            </w:r>
          </w:p>
          <w:p w:rsidR="00E440C5" w:rsidRPr="004F68B4" w:rsidRDefault="00E440C5" w:rsidP="004F68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B4">
              <w:rPr>
                <w:rFonts w:ascii="Times New Roman" w:hAnsi="Times New Roman" w:cs="Times New Roman"/>
                <w:sz w:val="24"/>
                <w:szCs w:val="24"/>
              </w:rPr>
              <w:t>Фольклорное начало в поэме</w:t>
            </w:r>
          </w:p>
        </w:tc>
        <w:tc>
          <w:tcPr>
            <w:tcW w:w="2126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Л2, 4, 6, 9; М1, 3, 5, 7, 8; П1-5, 7, 8, 10, 12, 13.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Тематический(работа по развитию речи № 5)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AA0996" w:rsidRDefault="00E440C5" w:rsidP="00AA09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М.Е. Салтыков-Щедрин: ж</w:t>
            </w:r>
            <w:r w:rsidRPr="00AA0996">
              <w:rPr>
                <w:rFonts w:ascii="Times New Roman" w:hAnsi="Times New Roman" w:cs="Times New Roman"/>
                <w:sz w:val="24"/>
                <w:szCs w:val="24"/>
              </w:rPr>
              <w:t>изнь и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Сказки Салтыкова-Щедрина.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CD6698" w:rsidRDefault="00E440C5" w:rsidP="00CD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698">
              <w:rPr>
                <w:rFonts w:ascii="Times New Roman" w:hAnsi="Times New Roman" w:cs="Times New Roman"/>
                <w:sz w:val="24"/>
                <w:szCs w:val="24"/>
              </w:rPr>
              <w:t>Проблематика и поэтика сказок писателя</w:t>
            </w:r>
          </w:p>
        </w:tc>
        <w:tc>
          <w:tcPr>
            <w:tcW w:w="2126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5, 6, 9; М2, 3-8; П3-5, 7-11.</w:t>
            </w:r>
          </w:p>
        </w:tc>
        <w:tc>
          <w:tcPr>
            <w:tcW w:w="1701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2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текстов).</w:t>
            </w:r>
          </w:p>
        </w:tc>
        <w:tc>
          <w:tcPr>
            <w:tcW w:w="2070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AA0996" w:rsidRDefault="00E440C5" w:rsidP="00AA0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996">
              <w:rPr>
                <w:rFonts w:ascii="Times New Roman" w:hAnsi="Times New Roman" w:cs="Times New Roman"/>
                <w:sz w:val="24"/>
                <w:szCs w:val="24"/>
              </w:rPr>
              <w:t>Замысел, история создания, жанр и композиция романа «История одного города»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CD6698" w:rsidRDefault="00E440C5" w:rsidP="00CD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698">
              <w:rPr>
                <w:rFonts w:ascii="Times New Roman" w:hAnsi="Times New Roman" w:cs="Times New Roman"/>
                <w:sz w:val="24"/>
                <w:szCs w:val="24"/>
              </w:rPr>
              <w:t>Обзор романа М.Е. Салтыкова-Щедрина «История одного города»</w:t>
            </w:r>
          </w:p>
        </w:tc>
        <w:tc>
          <w:tcPr>
            <w:tcW w:w="2126" w:type="dxa"/>
            <w:gridSpan w:val="2"/>
          </w:tcPr>
          <w:p w:rsidR="00E440C5" w:rsidRDefault="00302111" w:rsidP="001624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AA0996">
            <w:pPr>
              <w:jc w:val="both"/>
            </w:pPr>
            <w:r w:rsidRPr="00376B99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rPr>
          <w:trHeight w:val="1037"/>
        </w:trPr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AA0996" w:rsidRDefault="00E440C5" w:rsidP="00AA0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996">
              <w:rPr>
                <w:rFonts w:ascii="Times New Roman" w:hAnsi="Times New Roman" w:cs="Times New Roman"/>
                <w:sz w:val="24"/>
                <w:szCs w:val="24"/>
              </w:rPr>
              <w:t>Образы градоначальников в романе-хронике «История одного города»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CD6698" w:rsidRDefault="00E440C5" w:rsidP="00CD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698">
              <w:rPr>
                <w:rFonts w:ascii="Times New Roman" w:hAnsi="Times New Roman" w:cs="Times New Roman"/>
                <w:sz w:val="24"/>
                <w:szCs w:val="24"/>
              </w:rPr>
              <w:t>Характеристика литературных героев</w:t>
            </w:r>
          </w:p>
        </w:tc>
        <w:tc>
          <w:tcPr>
            <w:tcW w:w="2126" w:type="dxa"/>
            <w:gridSpan w:val="2"/>
          </w:tcPr>
          <w:p w:rsidR="00E440C5" w:rsidRDefault="00302111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Л1-5, 7, 9, 10;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AA0996">
            <w:pPr>
              <w:jc w:val="both"/>
            </w:pPr>
            <w:r w:rsidRPr="00376B99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BD4862" w:rsidRDefault="00E440C5" w:rsidP="00BD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Ф.М. Достоевский: ж</w:t>
            </w:r>
            <w:r w:rsidRPr="00BD4862">
              <w:rPr>
                <w:rFonts w:ascii="Times New Roman" w:hAnsi="Times New Roman" w:cs="Times New Roman"/>
                <w:sz w:val="24"/>
                <w:szCs w:val="24"/>
              </w:rPr>
              <w:t>изнь и судьба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BD4862" w:rsidRDefault="00E440C5" w:rsidP="00BD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862">
              <w:rPr>
                <w:rFonts w:ascii="Times New Roman" w:hAnsi="Times New Roman" w:cs="Times New Roman"/>
                <w:sz w:val="24"/>
                <w:szCs w:val="24"/>
              </w:rPr>
              <w:t>Этапы творческого пути. Идейные и эстетические взгляды</w:t>
            </w:r>
          </w:p>
        </w:tc>
        <w:tc>
          <w:tcPr>
            <w:tcW w:w="2126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5, 6, 9; М2, 3-8; П3-5, 8, 11.</w:t>
            </w:r>
          </w:p>
        </w:tc>
        <w:tc>
          <w:tcPr>
            <w:tcW w:w="1701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2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на вопросы, смысловое </w:t>
            </w:r>
            <w:r w:rsidRPr="003512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чтение и анализ текстов).</w:t>
            </w:r>
          </w:p>
        </w:tc>
        <w:tc>
          <w:tcPr>
            <w:tcW w:w="2070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Сообщение/тезисный план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BD4862" w:rsidRDefault="00E440C5" w:rsidP="00BD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862">
              <w:rPr>
                <w:rFonts w:ascii="Times New Roman" w:hAnsi="Times New Roman" w:cs="Times New Roman"/>
                <w:sz w:val="24"/>
                <w:szCs w:val="24"/>
              </w:rPr>
              <w:t>Образ Петербурга в русской литературе и в романе Достоевского «Преступление и наказание»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BD4862" w:rsidRDefault="00E440C5" w:rsidP="00BD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862">
              <w:rPr>
                <w:rFonts w:ascii="Times New Roman" w:hAnsi="Times New Roman" w:cs="Times New Roman"/>
                <w:sz w:val="24"/>
                <w:szCs w:val="24"/>
              </w:rPr>
              <w:t>Характеристика Петербурга в русской литературе и в романе Достоевского</w:t>
            </w:r>
          </w:p>
        </w:tc>
        <w:tc>
          <w:tcPr>
            <w:tcW w:w="2126" w:type="dxa"/>
            <w:gridSpan w:val="2"/>
          </w:tcPr>
          <w:p w:rsidR="00E440C5" w:rsidRDefault="00302111" w:rsidP="001624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П2-12.</w:t>
            </w:r>
          </w:p>
        </w:tc>
        <w:tc>
          <w:tcPr>
            <w:tcW w:w="1701" w:type="dxa"/>
            <w:gridSpan w:val="2"/>
          </w:tcPr>
          <w:p w:rsidR="00E440C5" w:rsidRDefault="00E440C5" w:rsidP="000E3037">
            <w:pPr>
              <w:jc w:val="both"/>
            </w:pPr>
            <w:r w:rsidRPr="0050236E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BD4862" w:rsidRDefault="00E440C5" w:rsidP="00FA3C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862">
              <w:rPr>
                <w:rFonts w:ascii="Times New Roman" w:hAnsi="Times New Roman" w:cs="Times New Roman"/>
                <w:sz w:val="24"/>
                <w:szCs w:val="24"/>
              </w:rPr>
              <w:t>Художественный мир</w:t>
            </w:r>
            <w:r w:rsidRPr="00BD4862">
              <w:rPr>
                <w:rFonts w:ascii="Times New Roman" w:hAnsi="Times New Roman" w:cs="Times New Roman"/>
                <w:sz w:val="24"/>
                <w:szCs w:val="24"/>
              </w:rPr>
              <w:br/>
              <w:t>Ф.М. Достоевского.</w:t>
            </w:r>
            <w:r w:rsidRPr="00BD4862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Замысел и история создания романа «Преступление и наказание». 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BD4862" w:rsidRDefault="00E440C5" w:rsidP="00BD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862">
              <w:rPr>
                <w:rFonts w:ascii="Times New Roman" w:hAnsi="Times New Roman" w:cs="Times New Roman"/>
                <w:sz w:val="24"/>
                <w:szCs w:val="24"/>
              </w:rPr>
              <w:t>«Маленькие люди» в романе, проблема социальной несправедливости и гуманизм писателя</w:t>
            </w:r>
          </w:p>
        </w:tc>
        <w:tc>
          <w:tcPr>
            <w:tcW w:w="2126" w:type="dxa"/>
            <w:gridSpan w:val="2"/>
          </w:tcPr>
          <w:p w:rsidR="00E440C5" w:rsidRDefault="00302111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0E3037">
            <w:pPr>
              <w:jc w:val="both"/>
            </w:pPr>
            <w:r w:rsidRPr="0050236E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BD4862" w:rsidRDefault="00E440C5" w:rsidP="00BD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862">
              <w:rPr>
                <w:rFonts w:ascii="Times New Roman" w:hAnsi="Times New Roman" w:cs="Times New Roman"/>
                <w:sz w:val="24"/>
                <w:szCs w:val="24"/>
              </w:rPr>
              <w:t>Духовные искания интеллектуального героя и способы их выявления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BD4862" w:rsidRDefault="00E440C5" w:rsidP="00BD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862">
              <w:rPr>
                <w:rFonts w:ascii="Times New Roman" w:hAnsi="Times New Roman" w:cs="Times New Roman"/>
                <w:sz w:val="24"/>
                <w:szCs w:val="24"/>
              </w:rPr>
              <w:t>Теория Раскольникова. Истоки его бунта</w:t>
            </w:r>
          </w:p>
        </w:tc>
        <w:tc>
          <w:tcPr>
            <w:tcW w:w="2126" w:type="dxa"/>
            <w:gridSpan w:val="2"/>
          </w:tcPr>
          <w:p w:rsidR="00E440C5" w:rsidRDefault="00302111" w:rsidP="001624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0E3037">
            <w:pPr>
              <w:jc w:val="both"/>
            </w:pPr>
            <w:r w:rsidRPr="0050236E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BD4862" w:rsidRDefault="00E440C5" w:rsidP="00BD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862">
              <w:rPr>
                <w:rFonts w:ascii="Times New Roman" w:hAnsi="Times New Roman" w:cs="Times New Roman"/>
                <w:sz w:val="24"/>
                <w:szCs w:val="24"/>
              </w:rPr>
              <w:t>Психологические поединки Порфирия Петровича и Раскольникова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BD4862" w:rsidRDefault="00E440C5" w:rsidP="00BD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862">
              <w:rPr>
                <w:rFonts w:ascii="Times New Roman" w:hAnsi="Times New Roman" w:cs="Times New Roman"/>
                <w:sz w:val="24"/>
                <w:szCs w:val="24"/>
              </w:rPr>
              <w:t>Анализ ключевых сцен по теме урока</w:t>
            </w:r>
          </w:p>
        </w:tc>
        <w:tc>
          <w:tcPr>
            <w:tcW w:w="2126" w:type="dxa"/>
            <w:gridSpan w:val="2"/>
          </w:tcPr>
          <w:p w:rsidR="00E440C5" w:rsidRDefault="00302111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0E3037">
            <w:pPr>
              <w:jc w:val="both"/>
            </w:pPr>
            <w:r w:rsidRPr="0050236E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произведение, вопросы (в тетради)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BD4862" w:rsidRDefault="00E440C5" w:rsidP="00BD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862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«Вечная Сонечка» как нравственный идеал автора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BD4862" w:rsidRDefault="00E440C5" w:rsidP="00BD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862">
              <w:rPr>
                <w:rFonts w:ascii="Times New Roman" w:hAnsi="Times New Roman" w:cs="Times New Roman"/>
                <w:sz w:val="24"/>
                <w:szCs w:val="24"/>
              </w:rPr>
              <w:t>Образ Сони Мармеладовой</w:t>
            </w:r>
          </w:p>
        </w:tc>
        <w:tc>
          <w:tcPr>
            <w:tcW w:w="2126" w:type="dxa"/>
            <w:gridSpan w:val="2"/>
          </w:tcPr>
          <w:p w:rsidR="00E440C5" w:rsidRDefault="00302111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0E3037">
            <w:pPr>
              <w:jc w:val="both"/>
            </w:pPr>
            <w:r w:rsidRPr="007D4C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на вопросы, </w:t>
            </w:r>
            <w:r w:rsidRPr="007D4C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Читать произведение, вопросы (в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тетради)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BD4862" w:rsidRDefault="00E440C5" w:rsidP="00BD4862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BD4862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Мир «униженных и оскорбленных» в романе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BD4862" w:rsidRDefault="00E440C5" w:rsidP="00BD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862">
              <w:rPr>
                <w:rFonts w:ascii="Times New Roman" w:hAnsi="Times New Roman" w:cs="Times New Roman"/>
                <w:sz w:val="24"/>
                <w:szCs w:val="24"/>
              </w:rPr>
              <w:t>Семьи Мармеладовых и Раскольникова</w:t>
            </w:r>
          </w:p>
        </w:tc>
        <w:tc>
          <w:tcPr>
            <w:tcW w:w="2126" w:type="dxa"/>
            <w:gridSpan w:val="2"/>
          </w:tcPr>
          <w:p w:rsidR="00E440C5" w:rsidRDefault="00302111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0E3037">
            <w:pPr>
              <w:jc w:val="both"/>
            </w:pPr>
            <w:r w:rsidRPr="007D4C99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произведение, вопросы (в тетради)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BD4862" w:rsidRDefault="00E440C5" w:rsidP="00BD4862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BD4862">
              <w:rPr>
                <w:rFonts w:ascii="Times New Roman" w:hAnsi="Times New Roman" w:cs="Times New Roman"/>
                <w:sz w:val="24"/>
                <w:szCs w:val="24"/>
              </w:rPr>
              <w:t>Эпилог и его роль в романе Ф.М. Достоевского «Преступление и наказание»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BD4862" w:rsidRDefault="00E440C5" w:rsidP="00BD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862">
              <w:rPr>
                <w:rFonts w:ascii="Times New Roman" w:hAnsi="Times New Roman" w:cs="Times New Roman"/>
                <w:sz w:val="24"/>
                <w:szCs w:val="24"/>
              </w:rPr>
              <w:t>Анализ эпилога романа</w:t>
            </w:r>
          </w:p>
        </w:tc>
        <w:tc>
          <w:tcPr>
            <w:tcW w:w="2126" w:type="dxa"/>
            <w:gridSpan w:val="2"/>
          </w:tcPr>
          <w:p w:rsidR="00E440C5" w:rsidRDefault="00302111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</w:t>
            </w:r>
            <w:r w:rsidR="002F0A4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0E3037">
            <w:pPr>
              <w:jc w:val="both"/>
            </w:pPr>
            <w:r w:rsidRPr="007D4C99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эпилог романа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68-70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BD4862" w:rsidRDefault="00E440C5" w:rsidP="00BD4862">
            <w:pPr>
              <w:jc w:val="both"/>
              <w:rPr>
                <w:rStyle w:val="c1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7150">
              <w:rPr>
                <w:rStyle w:val="c1"/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r>
              <w:rPr>
                <w:rStyle w:val="c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67150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по роману Ф.М. Достоевского «Преступление и наказание» (темы – по выбору)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Pr="00BD4862" w:rsidRDefault="00E440C5" w:rsidP="009D7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45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(работа по развитию речи № 6)</w:t>
            </w:r>
          </w:p>
        </w:tc>
        <w:tc>
          <w:tcPr>
            <w:tcW w:w="2126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Л2, 4, 6, 9; М1, 3, 5, 7, 8; П1-5, 7, 8, 10, 12, 13.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Тематический(работа по развитию речи № 6)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материалов по теме</w:t>
            </w:r>
          </w:p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материалов по теме</w:t>
            </w:r>
          </w:p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869A3" w:rsidRDefault="00E440C5" w:rsidP="00FA3C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Толстой: ж</w:t>
            </w:r>
            <w:r w:rsidRPr="006869A3">
              <w:rPr>
                <w:rFonts w:ascii="Times New Roman" w:hAnsi="Times New Roman" w:cs="Times New Roman"/>
                <w:sz w:val="24"/>
                <w:szCs w:val="24"/>
              </w:rPr>
              <w:t xml:space="preserve">изнь и судьба.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Трилогия «Детство. Отрочество. Юность».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Default="00E440C5" w:rsidP="00057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>Этапы творческого пути. Духовные искания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40C5" w:rsidRPr="00057E1B" w:rsidRDefault="00E440C5" w:rsidP="00057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Трилогия «Детство. Отрочество. Юность».</w:t>
            </w:r>
          </w:p>
        </w:tc>
        <w:tc>
          <w:tcPr>
            <w:tcW w:w="2126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5, 6</w:t>
            </w:r>
            <w:r w:rsidR="002F0A4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9; М2, 3-8; П3-5, 7-12.</w:t>
            </w:r>
          </w:p>
        </w:tc>
        <w:tc>
          <w:tcPr>
            <w:tcW w:w="1701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2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текстов).</w:t>
            </w:r>
          </w:p>
        </w:tc>
        <w:tc>
          <w:tcPr>
            <w:tcW w:w="2070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869A3" w:rsidRDefault="00E440C5" w:rsidP="00686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9A3">
              <w:rPr>
                <w:rFonts w:ascii="Times New Roman" w:hAnsi="Times New Roman" w:cs="Times New Roman"/>
                <w:sz w:val="24"/>
                <w:szCs w:val="24"/>
              </w:rPr>
              <w:t xml:space="preserve"> «Севастополь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рассказы» Л. Н. Толстого: п</w:t>
            </w:r>
            <w:r w:rsidRPr="006869A3">
              <w:rPr>
                <w:rFonts w:ascii="Times New Roman" w:hAnsi="Times New Roman" w:cs="Times New Roman"/>
                <w:sz w:val="24"/>
                <w:szCs w:val="24"/>
              </w:rPr>
              <w:t>равдивое изображение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057E1B" w:rsidRDefault="00E440C5" w:rsidP="00057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 xml:space="preserve">Анализ отдельных </w:t>
            </w:r>
            <w:r w:rsidRPr="00057E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эпизодов</w:t>
            </w:r>
          </w:p>
        </w:tc>
        <w:tc>
          <w:tcPr>
            <w:tcW w:w="2126" w:type="dxa"/>
            <w:gridSpan w:val="2"/>
          </w:tcPr>
          <w:p w:rsidR="00E440C5" w:rsidRDefault="00302111"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Л3-5, 7, 9; М1-3,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5-8; П2--12.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E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Текущий </w:t>
            </w:r>
            <w:r w:rsidRPr="008F2E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(устный ответ на вопросы, сообщение).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Читать рассказы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(1-3)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869A3" w:rsidRDefault="00E440C5" w:rsidP="006869A3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6869A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История создания, жанровое своеобразие и проблематика романа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69A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Л.Н. Толстого «Война и мир»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057E1B" w:rsidRDefault="00E440C5" w:rsidP="00057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>Образ автора в романе</w:t>
            </w:r>
          </w:p>
        </w:tc>
        <w:tc>
          <w:tcPr>
            <w:tcW w:w="2126" w:type="dxa"/>
            <w:gridSpan w:val="2"/>
          </w:tcPr>
          <w:p w:rsidR="00E440C5" w:rsidRDefault="00302111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П2-12.</w:t>
            </w:r>
          </w:p>
        </w:tc>
        <w:tc>
          <w:tcPr>
            <w:tcW w:w="1701" w:type="dxa"/>
            <w:gridSpan w:val="2"/>
          </w:tcPr>
          <w:p w:rsidR="00E440C5" w:rsidRDefault="00E440C5" w:rsidP="000200D0">
            <w:pPr>
              <w:jc w:val="both"/>
            </w:pPr>
            <w:r w:rsidRPr="00F635F1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(индивидуальное задание)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869A3" w:rsidRDefault="00E440C5" w:rsidP="00686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9A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Анализ эпизода «Вечер в салоне Анны Павловны </w:t>
            </w:r>
            <w:proofErr w:type="spellStart"/>
            <w:r w:rsidRPr="006869A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Шерер</w:t>
            </w:r>
            <w:proofErr w:type="spellEnd"/>
            <w:r w:rsidRPr="006869A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». Петербург. Июль 1805г.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057E1B" w:rsidRDefault="00E440C5" w:rsidP="00057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>Беседа и анализ эпизодов</w:t>
            </w:r>
          </w:p>
        </w:tc>
        <w:tc>
          <w:tcPr>
            <w:tcW w:w="2126" w:type="dxa"/>
            <w:gridSpan w:val="2"/>
          </w:tcPr>
          <w:p w:rsidR="00E440C5" w:rsidRDefault="00302111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="0066695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0200D0">
            <w:pPr>
              <w:jc w:val="both"/>
            </w:pPr>
            <w:r w:rsidRPr="00F635F1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869A3" w:rsidRDefault="00E440C5" w:rsidP="006869A3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6869A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Путь духовных исканий Андрея Болконского и Пьера Безухова до 1812 года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057E1B" w:rsidRDefault="00E440C5" w:rsidP="00057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>Беседа и анализ эпизодов</w:t>
            </w:r>
          </w:p>
        </w:tc>
        <w:tc>
          <w:tcPr>
            <w:tcW w:w="2126" w:type="dxa"/>
            <w:gridSpan w:val="2"/>
          </w:tcPr>
          <w:p w:rsidR="00E440C5" w:rsidRDefault="0066695F" w:rsidP="001624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Л1-5, 7</w:t>
            </w:r>
            <w:r w:rsidR="002F0A4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 10;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0200D0">
            <w:pPr>
              <w:jc w:val="both"/>
            </w:pPr>
            <w:r w:rsidRPr="00F635F1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произведение, вопросы (в тетради)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869A3" w:rsidRDefault="00E440C5" w:rsidP="00686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9A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Изображение войны 1805-1807 гг. Смотр войск под </w:t>
            </w:r>
            <w:proofErr w:type="spellStart"/>
            <w:r w:rsidRPr="006869A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Браунау</w:t>
            </w:r>
            <w:proofErr w:type="spellEnd"/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057E1B" w:rsidRDefault="00E440C5" w:rsidP="00057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>Анализ сцен войны</w:t>
            </w:r>
          </w:p>
        </w:tc>
        <w:tc>
          <w:tcPr>
            <w:tcW w:w="2126" w:type="dxa"/>
            <w:gridSpan w:val="2"/>
          </w:tcPr>
          <w:p w:rsidR="00E440C5" w:rsidRDefault="0066695F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Л1, 3-5,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0200D0">
            <w:pPr>
              <w:jc w:val="both"/>
            </w:pPr>
            <w:r w:rsidRPr="00F635F1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произведение, вопросы (в тетради)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869A3" w:rsidRDefault="00E440C5" w:rsidP="006869A3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6869A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Женские образы в романе 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Л.Н. Толстого </w:t>
            </w:r>
            <w:r w:rsidRPr="006869A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«Война и мир»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057E1B" w:rsidRDefault="00E440C5" w:rsidP="00057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>Анализ женских образов романа</w:t>
            </w:r>
          </w:p>
        </w:tc>
        <w:tc>
          <w:tcPr>
            <w:tcW w:w="2126" w:type="dxa"/>
            <w:gridSpan w:val="2"/>
          </w:tcPr>
          <w:p w:rsidR="00E440C5" w:rsidRDefault="0066695F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</w:t>
            </w:r>
            <w:r w:rsidR="002F0A4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0200D0">
            <w:pPr>
              <w:jc w:val="both"/>
            </w:pPr>
            <w:r w:rsidRPr="00F63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на вопросы, </w:t>
            </w:r>
            <w:r w:rsidRPr="00F635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E506A2">
            <w:pPr>
              <w:jc w:val="both"/>
            </w:pPr>
            <w:r w:rsidRPr="000F57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Читать произведение, вопросы (в </w:t>
            </w:r>
            <w:r w:rsidRPr="000F57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тетради)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869A3" w:rsidRDefault="00E440C5" w:rsidP="00FA3CAB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6869A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Семья Ростовых и семья Болконских. 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Default="00E440C5" w:rsidP="00057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9A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Быт поместного дворянства и «жизнь сердца» героев романа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40C5" w:rsidRPr="00057E1B" w:rsidRDefault="00E440C5" w:rsidP="00057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</w:t>
            </w:r>
          </w:p>
        </w:tc>
        <w:tc>
          <w:tcPr>
            <w:tcW w:w="2126" w:type="dxa"/>
            <w:gridSpan w:val="2"/>
          </w:tcPr>
          <w:p w:rsidR="00E440C5" w:rsidRDefault="0066695F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Л1, 3-7, 9, 10;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0200D0">
            <w:pPr>
              <w:jc w:val="both"/>
            </w:pPr>
            <w:r w:rsidRPr="00F635F1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E506A2">
            <w:pPr>
              <w:jc w:val="both"/>
            </w:pPr>
            <w:r w:rsidRPr="000F5750"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произведение, вопросы (в тетради)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869A3" w:rsidRDefault="00E440C5" w:rsidP="00D5633E">
            <w:pPr>
              <w:jc w:val="both"/>
              <w:rPr>
                <w:rStyle w:val="c1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00D0">
              <w:rPr>
                <w:rStyle w:val="c1"/>
                <w:rFonts w:ascii="Times New Roman" w:hAnsi="Times New Roman" w:cs="Times New Roman"/>
                <w:b/>
                <w:sz w:val="24"/>
                <w:szCs w:val="24"/>
              </w:rPr>
              <w:t>Эссе</w:t>
            </w:r>
            <w:r>
              <w:rPr>
                <w:rStyle w:val="c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633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по теме «Ночь в Отрадном»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D5633E" w:rsidRDefault="00E440C5" w:rsidP="00D56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Эссе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(работа по развитию речи № 7)</w:t>
            </w:r>
          </w:p>
        </w:tc>
        <w:tc>
          <w:tcPr>
            <w:tcW w:w="2126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Л2, 4, 6</w:t>
            </w:r>
            <w:r w:rsidR="002F0A4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9; М1, 3, 5, 7, 8; П1-5, 7, 8, 10, 12, 13.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Тематический(работа по развитию речи № 7)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эссе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869A3" w:rsidRDefault="00E440C5" w:rsidP="00686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9A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Изображение войны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6869A3">
                <w:rPr>
                  <w:rStyle w:val="c1"/>
                  <w:rFonts w:ascii="Times New Roman" w:hAnsi="Times New Roman" w:cs="Times New Roman"/>
                  <w:sz w:val="24"/>
                  <w:szCs w:val="24"/>
                </w:rPr>
                <w:t>1812 г</w:t>
              </w:r>
            </w:smartTag>
            <w:r w:rsidRPr="006869A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. Философия войны в романе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057E1B" w:rsidRDefault="00E440C5" w:rsidP="00057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>Анализ сцены Бородинского сражения</w:t>
            </w:r>
          </w:p>
        </w:tc>
        <w:tc>
          <w:tcPr>
            <w:tcW w:w="2126" w:type="dxa"/>
            <w:gridSpan w:val="2"/>
          </w:tcPr>
          <w:p w:rsidR="00E440C5" w:rsidRDefault="0066695F" w:rsidP="00F86E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Л1, 3-5, 7, 9; М1-3, 5-8; П2-12.</w:t>
            </w:r>
          </w:p>
        </w:tc>
        <w:tc>
          <w:tcPr>
            <w:tcW w:w="1701" w:type="dxa"/>
            <w:gridSpan w:val="2"/>
          </w:tcPr>
          <w:p w:rsidR="00E440C5" w:rsidRDefault="00E440C5" w:rsidP="000200D0">
            <w:pPr>
              <w:jc w:val="both"/>
            </w:pPr>
            <w:r w:rsidRPr="00BB133D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869A3" w:rsidRDefault="00E440C5" w:rsidP="00686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9A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Мысль народная» в романе 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Л.Н. Толстого «Война и мир».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057E1B" w:rsidRDefault="00E440C5" w:rsidP="00057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>Образ Платона Каратаева</w:t>
            </w:r>
          </w:p>
        </w:tc>
        <w:tc>
          <w:tcPr>
            <w:tcW w:w="2126" w:type="dxa"/>
            <w:gridSpan w:val="2"/>
          </w:tcPr>
          <w:p w:rsidR="00E440C5" w:rsidRDefault="002F0A4E" w:rsidP="00F86E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Л1-7,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0200D0">
            <w:pPr>
              <w:jc w:val="both"/>
            </w:pPr>
            <w:r w:rsidRPr="00BB133D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869A3" w:rsidRDefault="00E440C5" w:rsidP="006869A3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6869A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Кутузов и Наполеон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057E1B" w:rsidRDefault="00E440C5" w:rsidP="00057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>Сопоставительные характеристики героев</w:t>
            </w:r>
          </w:p>
        </w:tc>
        <w:tc>
          <w:tcPr>
            <w:tcW w:w="2126" w:type="dxa"/>
            <w:gridSpan w:val="2"/>
          </w:tcPr>
          <w:p w:rsidR="00E440C5" w:rsidRDefault="002F0A4E" w:rsidP="001624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Л1-5, 6,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0200D0">
            <w:pPr>
              <w:jc w:val="both"/>
            </w:pPr>
            <w:r w:rsidRPr="00BB13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на вопросы, смысловое чтение и </w:t>
            </w:r>
            <w:r w:rsidRPr="00BB13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Читать произведение, таблица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869A3" w:rsidRDefault="00E440C5" w:rsidP="00686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  <w:r w:rsidRPr="006869A3">
              <w:rPr>
                <w:rFonts w:ascii="Times New Roman" w:hAnsi="Times New Roman" w:cs="Times New Roman"/>
                <w:sz w:val="24"/>
                <w:szCs w:val="24"/>
              </w:rPr>
              <w:t xml:space="preserve"> истинного и ложного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патриотизма </w:t>
            </w:r>
            <w:r w:rsidRPr="006869A3">
              <w:rPr>
                <w:rFonts w:ascii="Times New Roman" w:hAnsi="Times New Roman" w:cs="Times New Roman"/>
                <w:sz w:val="24"/>
                <w:szCs w:val="24"/>
              </w:rPr>
              <w:t xml:space="preserve">в романе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Толстого </w:t>
            </w:r>
            <w:r w:rsidRPr="006869A3">
              <w:rPr>
                <w:rFonts w:ascii="Times New Roman" w:hAnsi="Times New Roman" w:cs="Times New Roman"/>
                <w:sz w:val="24"/>
                <w:szCs w:val="24"/>
              </w:rPr>
              <w:t>«Война и 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057E1B" w:rsidRDefault="00E440C5" w:rsidP="00057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</w:t>
            </w:r>
          </w:p>
        </w:tc>
        <w:tc>
          <w:tcPr>
            <w:tcW w:w="2126" w:type="dxa"/>
            <w:gridSpan w:val="2"/>
          </w:tcPr>
          <w:p w:rsidR="00E440C5" w:rsidRDefault="002F0A4E" w:rsidP="00F86E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Л1-5, 6-9;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C99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произведение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6869A3" w:rsidRDefault="00E440C5" w:rsidP="006869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 xml:space="preserve">Итог духовных исканий любимых героев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Л.Н. </w:t>
            </w: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>Толстого.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</w:t>
            </w:r>
            <w:r w:rsidRPr="006869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>по теме «Роман Л.Н. Толстого «Война и 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Default="00E440C5" w:rsidP="00057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>Анализ эпилога романа</w:t>
            </w:r>
          </w:p>
          <w:p w:rsidR="00E440C5" w:rsidRPr="00057E1B" w:rsidRDefault="00E440C5" w:rsidP="00057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B">
              <w:rPr>
                <w:rFonts w:ascii="Times New Roman" w:hAnsi="Times New Roman" w:cs="Times New Roman"/>
                <w:sz w:val="24"/>
                <w:szCs w:val="24"/>
              </w:rPr>
              <w:t>Контроль (контрольная работа № 2)</w:t>
            </w:r>
          </w:p>
          <w:p w:rsidR="00E440C5" w:rsidRPr="00F30E72" w:rsidRDefault="00E440C5" w:rsidP="00057E1B">
            <w:pPr>
              <w:jc w:val="both"/>
              <w:rPr>
                <w:b/>
              </w:rPr>
            </w:pPr>
          </w:p>
        </w:tc>
        <w:tc>
          <w:tcPr>
            <w:tcW w:w="2126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Л2, 4, 6, 8; М1, 5-8; П1-5, 7-12.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(контрольная работа № 2)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1624B9">
        <w:trPr>
          <w:trHeight w:val="354"/>
        </w:trPr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3B1E7C" w:rsidRDefault="00E440C5" w:rsidP="003B1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«Духовный путь героев Л.Н. Толстого».</w:t>
            </w:r>
          </w:p>
        </w:tc>
        <w:tc>
          <w:tcPr>
            <w:tcW w:w="590" w:type="dxa"/>
            <w:gridSpan w:val="2"/>
          </w:tcPr>
          <w:p w:rsidR="00E440C5" w:rsidRPr="00057E1B" w:rsidRDefault="00E440C5" w:rsidP="009D7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5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(работа по развитию речи № 8)</w:t>
            </w:r>
          </w:p>
        </w:tc>
        <w:tc>
          <w:tcPr>
            <w:tcW w:w="2126" w:type="dxa"/>
            <w:gridSpan w:val="2"/>
          </w:tcPr>
          <w:p w:rsidR="00E440C5" w:rsidRPr="00DD3A16" w:rsidRDefault="00E440C5" w:rsidP="00DD3A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Л2, 4, 6, 9; М1, 3, 5, 7, 8; П1-5, 7, 8, 10, 12, 13.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Тематический(работа по развитию речи № 8)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материалов по теме</w:t>
            </w:r>
          </w:p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C21FD1" w:rsidRDefault="00E440C5" w:rsidP="00FA3C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Чехов: ж</w:t>
            </w:r>
            <w:r w:rsidRPr="00C21FD1">
              <w:rPr>
                <w:rFonts w:ascii="Times New Roman" w:hAnsi="Times New Roman" w:cs="Times New Roman"/>
                <w:sz w:val="24"/>
                <w:szCs w:val="24"/>
              </w:rPr>
              <w:t xml:space="preserve">изнь и творчество.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«Маленькая трилогия» А.П. Чехова.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C21FD1" w:rsidRDefault="00E440C5" w:rsidP="00C21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FD1">
              <w:rPr>
                <w:rFonts w:ascii="Times New Roman" w:hAnsi="Times New Roman" w:cs="Times New Roman"/>
                <w:sz w:val="24"/>
                <w:szCs w:val="24"/>
              </w:rPr>
              <w:t>Особенности рассказов 80-90-х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«Маленькая трилогия»</w:t>
            </w:r>
          </w:p>
        </w:tc>
        <w:tc>
          <w:tcPr>
            <w:tcW w:w="2126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5, 6, 9; М2, 3-8; П3-5, 7-12.</w:t>
            </w:r>
          </w:p>
        </w:tc>
        <w:tc>
          <w:tcPr>
            <w:tcW w:w="1701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2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текстов).</w:t>
            </w:r>
          </w:p>
        </w:tc>
        <w:tc>
          <w:tcPr>
            <w:tcW w:w="2070" w:type="dxa"/>
            <w:gridSpan w:val="2"/>
          </w:tcPr>
          <w:p w:rsidR="00E440C5" w:rsidRDefault="00E440C5" w:rsidP="00E50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Сообщение/тезисный план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C21FD1" w:rsidRDefault="00E440C5" w:rsidP="00C21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Чехов: п</w:t>
            </w:r>
            <w:r w:rsidRPr="00C21FD1">
              <w:rPr>
                <w:rFonts w:ascii="Times New Roman" w:hAnsi="Times New Roman" w:cs="Times New Roman"/>
                <w:sz w:val="24"/>
                <w:szCs w:val="24"/>
              </w:rPr>
              <w:t>роблематика и поэтика рассказов 90-х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C21FD1" w:rsidRDefault="00E440C5" w:rsidP="00823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FD1">
              <w:rPr>
                <w:rFonts w:ascii="Times New Roman" w:hAnsi="Times New Roman" w:cs="Times New Roman"/>
                <w:sz w:val="24"/>
                <w:szCs w:val="24"/>
              </w:rPr>
              <w:t>«Дом с мезонином», «Студент», «Дама с собачкой»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другие</w:t>
            </w:r>
          </w:p>
        </w:tc>
        <w:tc>
          <w:tcPr>
            <w:tcW w:w="2126" w:type="dxa"/>
            <w:gridSpan w:val="2"/>
          </w:tcPr>
          <w:p w:rsidR="00E440C5" w:rsidRDefault="002F0A4E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C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на вопросы,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смысловое чтение и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текстов</w:t>
            </w:r>
            <w:r w:rsidRPr="007D4C99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Читать рассказы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C21FD1" w:rsidRDefault="00E440C5" w:rsidP="00C21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FD1">
              <w:rPr>
                <w:rFonts w:ascii="Times New Roman" w:hAnsi="Times New Roman" w:cs="Times New Roman"/>
                <w:sz w:val="24"/>
                <w:szCs w:val="24"/>
              </w:rPr>
              <w:t>Тема гибели человеческой души в рассказе</w:t>
            </w:r>
            <w:r w:rsidRPr="00C21FD1">
              <w:rPr>
                <w:rFonts w:ascii="Times New Roman" w:hAnsi="Times New Roman" w:cs="Times New Roman"/>
                <w:sz w:val="24"/>
                <w:szCs w:val="24"/>
              </w:rPr>
              <w:br/>
              <w:t>А.П. Чехова «</w:t>
            </w:r>
            <w:proofErr w:type="spellStart"/>
            <w:r w:rsidRPr="00C21FD1">
              <w:rPr>
                <w:rFonts w:ascii="Times New Roman" w:hAnsi="Times New Roman" w:cs="Times New Roman"/>
                <w:sz w:val="24"/>
                <w:szCs w:val="24"/>
              </w:rPr>
              <w:t>Ионыч</w:t>
            </w:r>
            <w:proofErr w:type="spellEnd"/>
            <w:r w:rsidRPr="00C21FD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C21FD1" w:rsidRDefault="00E440C5" w:rsidP="00C21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FD1">
              <w:rPr>
                <w:rFonts w:ascii="Times New Roman" w:hAnsi="Times New Roman" w:cs="Times New Roman"/>
                <w:sz w:val="24"/>
                <w:szCs w:val="24"/>
              </w:rPr>
              <w:t>Анализ рассказа «</w:t>
            </w:r>
            <w:proofErr w:type="spellStart"/>
            <w:r w:rsidRPr="00C21FD1">
              <w:rPr>
                <w:rFonts w:ascii="Times New Roman" w:hAnsi="Times New Roman" w:cs="Times New Roman"/>
                <w:sz w:val="24"/>
                <w:szCs w:val="24"/>
              </w:rPr>
              <w:t>Ионыч</w:t>
            </w:r>
            <w:proofErr w:type="spellEnd"/>
            <w:r w:rsidRPr="00C21F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E440C5" w:rsidRDefault="002F0A4E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CA7C38">
            <w:pPr>
              <w:jc w:val="both"/>
            </w:pPr>
            <w:r w:rsidRPr="00AD1B17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рассказ, вопросы (в тетради)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C21FD1" w:rsidRDefault="00E440C5" w:rsidP="00B03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Чехов: о</w:t>
            </w:r>
            <w:r w:rsidRPr="00C21FD1">
              <w:rPr>
                <w:rFonts w:ascii="Times New Roman" w:hAnsi="Times New Roman" w:cs="Times New Roman"/>
                <w:sz w:val="24"/>
                <w:szCs w:val="24"/>
              </w:rPr>
              <w:t>собенности драматургии писателя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9D7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C21FD1" w:rsidRDefault="00E440C5" w:rsidP="00C21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FD1">
              <w:rPr>
                <w:rFonts w:ascii="Times New Roman" w:hAnsi="Times New Roman" w:cs="Times New Roman"/>
                <w:sz w:val="24"/>
                <w:szCs w:val="24"/>
              </w:rPr>
              <w:t>«Вишневый сад»</w:t>
            </w:r>
          </w:p>
        </w:tc>
        <w:tc>
          <w:tcPr>
            <w:tcW w:w="2126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Л3, 5, 6, 9; М2, 3-8; П3-5, 7-11.</w:t>
            </w:r>
          </w:p>
        </w:tc>
        <w:tc>
          <w:tcPr>
            <w:tcW w:w="1701" w:type="dxa"/>
            <w:gridSpan w:val="2"/>
          </w:tcPr>
          <w:p w:rsidR="00E440C5" w:rsidRDefault="00E440C5" w:rsidP="00CA7C38">
            <w:pPr>
              <w:jc w:val="both"/>
            </w:pPr>
            <w:r w:rsidRPr="00AD1B17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9D75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пьесу</w:t>
            </w:r>
          </w:p>
        </w:tc>
        <w:tc>
          <w:tcPr>
            <w:tcW w:w="1559" w:type="dxa"/>
          </w:tcPr>
          <w:p w:rsidR="00E440C5" w:rsidRPr="006A3F2B" w:rsidRDefault="00E440C5" w:rsidP="009D75E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C21FD1" w:rsidRDefault="00E440C5" w:rsidP="00B03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FD1">
              <w:rPr>
                <w:rFonts w:ascii="Times New Roman" w:hAnsi="Times New Roman" w:cs="Times New Roman"/>
                <w:sz w:val="24"/>
                <w:szCs w:val="24"/>
              </w:rPr>
              <w:t xml:space="preserve">Пьеса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А.П. Чехова «Вишнёвый сад»: и</w:t>
            </w:r>
            <w:r w:rsidRPr="00C21FD1">
              <w:rPr>
                <w:rFonts w:ascii="Times New Roman" w:hAnsi="Times New Roman" w:cs="Times New Roman"/>
                <w:sz w:val="24"/>
                <w:szCs w:val="24"/>
              </w:rPr>
              <w:t xml:space="preserve">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создания, жанр, система образов и символов.</w:t>
            </w:r>
          </w:p>
        </w:tc>
        <w:tc>
          <w:tcPr>
            <w:tcW w:w="590" w:type="dxa"/>
            <w:gridSpan w:val="2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Default="00E440C5" w:rsidP="00C21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FD1">
              <w:rPr>
                <w:rFonts w:ascii="Times New Roman" w:hAnsi="Times New Roman" w:cs="Times New Roman"/>
                <w:sz w:val="24"/>
                <w:szCs w:val="24"/>
              </w:rPr>
              <w:t>Анализ образов героев пьесы</w:t>
            </w:r>
          </w:p>
          <w:p w:rsidR="00E440C5" w:rsidRPr="00C21FD1" w:rsidRDefault="00E440C5" w:rsidP="00C21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FD1">
              <w:rPr>
                <w:rFonts w:ascii="Times New Roman" w:hAnsi="Times New Roman" w:cs="Times New Roman"/>
                <w:sz w:val="24"/>
                <w:szCs w:val="24"/>
              </w:rPr>
              <w:t>Анализ ключевых эпизодов</w:t>
            </w:r>
          </w:p>
        </w:tc>
        <w:tc>
          <w:tcPr>
            <w:tcW w:w="2126" w:type="dxa"/>
            <w:gridSpan w:val="2"/>
          </w:tcPr>
          <w:p w:rsidR="00E440C5" w:rsidRDefault="002F0A4E" w:rsidP="00F86E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П2</w:t>
            </w:r>
            <w:r w:rsidR="00C060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  <w:gridSpan w:val="2"/>
          </w:tcPr>
          <w:p w:rsidR="00E440C5" w:rsidRDefault="00E440C5" w:rsidP="00CA7C38">
            <w:pPr>
              <w:jc w:val="both"/>
            </w:pPr>
            <w:r w:rsidRPr="00AD1B17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пьесу, вопросы (в тетради)</w:t>
            </w:r>
          </w:p>
        </w:tc>
        <w:tc>
          <w:tcPr>
            <w:tcW w:w="1559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CA7C38" w:rsidRDefault="00E440C5" w:rsidP="00C21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C38">
              <w:rPr>
                <w:rFonts w:ascii="Times New Roman" w:hAnsi="Times New Roman" w:cs="Times New Roman"/>
                <w:sz w:val="24"/>
                <w:szCs w:val="24"/>
              </w:rPr>
              <w:t>Лирико-психологический подтекст пьесы. Своеобразие чеховского стиля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CA7C38" w:rsidRDefault="00E440C5" w:rsidP="00C21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C38">
              <w:rPr>
                <w:rFonts w:ascii="Times New Roman" w:hAnsi="Times New Roman" w:cs="Times New Roman"/>
                <w:sz w:val="24"/>
                <w:szCs w:val="24"/>
              </w:rPr>
              <w:t>Анализ творческого стиля писателя</w:t>
            </w:r>
          </w:p>
        </w:tc>
        <w:tc>
          <w:tcPr>
            <w:tcW w:w="2126" w:type="dxa"/>
            <w:gridSpan w:val="2"/>
          </w:tcPr>
          <w:p w:rsidR="00E440C5" w:rsidRDefault="00C060A0" w:rsidP="00F86E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Л3-5, 7, 9; М1-3, 5-8; П2, 4-12.</w:t>
            </w:r>
          </w:p>
        </w:tc>
        <w:tc>
          <w:tcPr>
            <w:tcW w:w="1701" w:type="dxa"/>
            <w:gridSpan w:val="2"/>
          </w:tcPr>
          <w:p w:rsidR="00E440C5" w:rsidRDefault="00E440C5" w:rsidP="00CA7C38">
            <w:pPr>
              <w:jc w:val="both"/>
            </w:pPr>
            <w:r w:rsidRPr="00AD1B17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сообщение</w:t>
            </w:r>
            <w:r w:rsidRPr="00AD1B17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70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пьесу, сообщение (индивидуальное задание)</w:t>
            </w:r>
          </w:p>
        </w:tc>
        <w:tc>
          <w:tcPr>
            <w:tcW w:w="1559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CA7C38" w:rsidRDefault="00E440C5" w:rsidP="00C21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C38">
              <w:rPr>
                <w:rFonts w:ascii="Times New Roman" w:hAnsi="Times New Roman" w:cs="Times New Roman"/>
                <w:b/>
                <w:sz w:val="24"/>
                <w:szCs w:val="24"/>
              </w:rPr>
              <w:t>Эссе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«Ключевые образы и символы пьесы А.П. Чехова «Вишнёвый сад».</w:t>
            </w:r>
          </w:p>
        </w:tc>
        <w:tc>
          <w:tcPr>
            <w:tcW w:w="590" w:type="dxa"/>
            <w:gridSpan w:val="2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CA7C38" w:rsidRDefault="00E440C5" w:rsidP="00C21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Эссе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(работа по развитию речи № 9)</w:t>
            </w:r>
          </w:p>
        </w:tc>
        <w:tc>
          <w:tcPr>
            <w:tcW w:w="2126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Л2, 4, 6, 9; М1, 3, 5, 7, 8; П1-5, 7, 8, 10, 12, 13.</w:t>
            </w:r>
          </w:p>
        </w:tc>
        <w:tc>
          <w:tcPr>
            <w:tcW w:w="1701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Тематический(работа по развитию речи № 9)</w:t>
            </w:r>
          </w:p>
        </w:tc>
        <w:tc>
          <w:tcPr>
            <w:tcW w:w="2070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эссе</w:t>
            </w:r>
          </w:p>
        </w:tc>
        <w:tc>
          <w:tcPr>
            <w:tcW w:w="1559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851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C21FD1" w:rsidRDefault="00E440C5" w:rsidP="00C21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FD1">
              <w:rPr>
                <w:rFonts w:ascii="Times New Roman" w:hAnsi="Times New Roman" w:cs="Times New Roman"/>
                <w:sz w:val="24"/>
                <w:szCs w:val="24"/>
              </w:rPr>
              <w:t xml:space="preserve">Мировое значение русской литературы </w:t>
            </w:r>
            <w:r w:rsidRPr="00C21F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FD1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C21FD1" w:rsidRDefault="00E440C5" w:rsidP="00C21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FD1">
              <w:rPr>
                <w:rFonts w:ascii="Times New Roman" w:hAnsi="Times New Roman" w:cs="Times New Roman"/>
                <w:sz w:val="24"/>
                <w:szCs w:val="24"/>
              </w:rPr>
              <w:t>Обобщение материала</w:t>
            </w:r>
          </w:p>
        </w:tc>
        <w:tc>
          <w:tcPr>
            <w:tcW w:w="2126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Л2, 3, 10; М4-8; П1, 8, 12.</w:t>
            </w:r>
          </w:p>
        </w:tc>
        <w:tc>
          <w:tcPr>
            <w:tcW w:w="1701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Итоговый (ответы на вопросы)</w:t>
            </w:r>
          </w:p>
        </w:tc>
        <w:tc>
          <w:tcPr>
            <w:tcW w:w="2070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(индивидуальные задания)</w:t>
            </w:r>
          </w:p>
        </w:tc>
        <w:tc>
          <w:tcPr>
            <w:tcW w:w="1559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C21FD1" w:rsidRDefault="00E440C5" w:rsidP="00C21F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</w:t>
            </w:r>
            <w:r w:rsidRPr="00C21F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работа </w:t>
            </w:r>
            <w:r w:rsidRPr="003A3D27">
              <w:rPr>
                <w:rFonts w:ascii="Times New Roman" w:hAnsi="Times New Roman" w:cs="Times New Roman"/>
                <w:sz w:val="24"/>
                <w:szCs w:val="24"/>
              </w:rPr>
              <w:t xml:space="preserve">по произведениям русской литературы </w:t>
            </w:r>
            <w:r w:rsidRPr="003A3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A3D27">
              <w:rPr>
                <w:rFonts w:ascii="Times New Roman" w:hAnsi="Times New Roman" w:cs="Times New Roman"/>
                <w:sz w:val="24"/>
                <w:szCs w:val="24"/>
              </w:rPr>
              <w:t xml:space="preserve"> половины </w:t>
            </w:r>
            <w:r w:rsidRPr="003A3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3A3D27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 № 3)</w:t>
            </w:r>
          </w:p>
        </w:tc>
        <w:tc>
          <w:tcPr>
            <w:tcW w:w="2126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Л2, 4, 6, 8; М1, 5-8; П1-5, 7-12.</w:t>
            </w:r>
          </w:p>
        </w:tc>
        <w:tc>
          <w:tcPr>
            <w:tcW w:w="1701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Итоговый (контрольная работа № 3)</w:t>
            </w:r>
          </w:p>
        </w:tc>
        <w:tc>
          <w:tcPr>
            <w:tcW w:w="2070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1559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3370A5" w:rsidRDefault="00E440C5" w:rsidP="00B0331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70A5">
              <w:rPr>
                <w:rFonts w:ascii="Times New Roman" w:hAnsi="Times New Roman" w:cs="Times New Roman"/>
                <w:sz w:val="24"/>
                <w:szCs w:val="24"/>
              </w:rPr>
              <w:t xml:space="preserve">Обзор зарубежной литературы второй половины </w:t>
            </w:r>
            <w:r w:rsidRPr="0033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3370A5">
              <w:rPr>
                <w:rFonts w:ascii="Times New Roman" w:hAnsi="Times New Roman" w:cs="Times New Roman"/>
                <w:sz w:val="24"/>
                <w:szCs w:val="24"/>
              </w:rPr>
              <w:t xml:space="preserve"> века. </w:t>
            </w:r>
          </w:p>
        </w:tc>
        <w:tc>
          <w:tcPr>
            <w:tcW w:w="590" w:type="dxa"/>
            <w:gridSpan w:val="2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7D008A" w:rsidRDefault="00E440C5" w:rsidP="007D0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A5">
              <w:rPr>
                <w:rFonts w:ascii="Times New Roman" w:hAnsi="Times New Roman" w:cs="Times New Roman"/>
                <w:sz w:val="24"/>
                <w:szCs w:val="24"/>
              </w:rPr>
              <w:t xml:space="preserve">Обзор зарубежной литературы второй половины </w:t>
            </w:r>
            <w:r w:rsidRPr="0033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3370A5">
              <w:rPr>
                <w:rFonts w:ascii="Times New Roman" w:hAnsi="Times New Roman" w:cs="Times New Roman"/>
                <w:sz w:val="24"/>
                <w:szCs w:val="24"/>
              </w:rPr>
              <w:t xml:space="preserve"> века. «Вечные» вопросы. Романтизм, реализм и символизм.</w:t>
            </w:r>
          </w:p>
        </w:tc>
        <w:tc>
          <w:tcPr>
            <w:tcW w:w="2126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Л1, 2, 4, 5; М1-3, 6-8; П4, 5. </w:t>
            </w:r>
          </w:p>
        </w:tc>
        <w:tc>
          <w:tcPr>
            <w:tcW w:w="1701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E39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сообщение).</w:t>
            </w:r>
          </w:p>
        </w:tc>
        <w:tc>
          <w:tcPr>
            <w:tcW w:w="2070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задания по теме</w:t>
            </w:r>
          </w:p>
        </w:tc>
        <w:tc>
          <w:tcPr>
            <w:tcW w:w="1559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3370A5" w:rsidRDefault="00E440C5" w:rsidP="0033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A5">
              <w:rPr>
                <w:rFonts w:ascii="Times New Roman" w:hAnsi="Times New Roman" w:cs="Times New Roman"/>
                <w:sz w:val="24"/>
                <w:szCs w:val="24"/>
              </w:rPr>
              <w:t>Тема власти денег в повести Оноре де Бальзака «Гобсек»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7D008A" w:rsidRDefault="00E440C5" w:rsidP="007D0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08A">
              <w:rPr>
                <w:rFonts w:ascii="Times New Roman" w:hAnsi="Times New Roman" w:cs="Times New Roman"/>
                <w:sz w:val="24"/>
                <w:szCs w:val="24"/>
              </w:rPr>
              <w:t>Анализ ключевых эпизодов повести</w:t>
            </w:r>
          </w:p>
        </w:tc>
        <w:tc>
          <w:tcPr>
            <w:tcW w:w="2126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Л1, 3, 5; М1, 2, 4, 5, 7, 8; П1, 2, 3, 5, 6-12.</w:t>
            </w:r>
          </w:p>
        </w:tc>
        <w:tc>
          <w:tcPr>
            <w:tcW w:w="1701" w:type="dxa"/>
            <w:gridSpan w:val="2"/>
          </w:tcPr>
          <w:p w:rsidR="00E440C5" w:rsidRDefault="00E440C5" w:rsidP="007D008A">
            <w:pPr>
              <w:jc w:val="both"/>
            </w:pPr>
            <w:r w:rsidRPr="00045538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эпизоды повести</w:t>
            </w:r>
          </w:p>
        </w:tc>
        <w:tc>
          <w:tcPr>
            <w:tcW w:w="1559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3370A5" w:rsidRDefault="00E440C5" w:rsidP="003370A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70A5">
              <w:rPr>
                <w:rFonts w:ascii="Times New Roman" w:hAnsi="Times New Roman" w:cs="Times New Roman"/>
                <w:sz w:val="24"/>
                <w:szCs w:val="24"/>
              </w:rPr>
              <w:t>Психологическая новелла Ги де Мопассана «Ожерелье»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7D008A" w:rsidRDefault="00E440C5" w:rsidP="007D0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08A">
              <w:rPr>
                <w:rFonts w:ascii="Times New Roman" w:hAnsi="Times New Roman" w:cs="Times New Roman"/>
                <w:sz w:val="24"/>
                <w:szCs w:val="24"/>
              </w:rPr>
              <w:t>Анализ ключевых эпизодов новеллы</w:t>
            </w:r>
          </w:p>
        </w:tc>
        <w:tc>
          <w:tcPr>
            <w:tcW w:w="2126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Л1, 3, 5; М1, 2, 4, 5, 7, 8; П1, 2, 3, 5, 6-12.</w:t>
            </w:r>
          </w:p>
        </w:tc>
        <w:tc>
          <w:tcPr>
            <w:tcW w:w="1701" w:type="dxa"/>
            <w:gridSpan w:val="2"/>
          </w:tcPr>
          <w:p w:rsidR="00E440C5" w:rsidRDefault="00E440C5" w:rsidP="007D008A">
            <w:pPr>
              <w:jc w:val="both"/>
            </w:pPr>
            <w:r w:rsidRPr="00045538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ответ на вопросы, 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произведение</w:t>
            </w:r>
          </w:p>
        </w:tc>
        <w:tc>
          <w:tcPr>
            <w:tcW w:w="1559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3370A5" w:rsidRDefault="00E440C5" w:rsidP="0033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A5">
              <w:rPr>
                <w:rFonts w:ascii="Times New Roman" w:hAnsi="Times New Roman" w:cs="Times New Roman"/>
                <w:sz w:val="24"/>
                <w:szCs w:val="24"/>
              </w:rPr>
              <w:t xml:space="preserve">Зарубежная поэзия </w:t>
            </w:r>
            <w:r w:rsidRPr="0033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0A5">
              <w:rPr>
                <w:rFonts w:ascii="Times New Roman" w:hAnsi="Times New Roman" w:cs="Times New Roman"/>
                <w:sz w:val="24"/>
                <w:szCs w:val="24"/>
              </w:rPr>
              <w:t xml:space="preserve">века: </w:t>
            </w:r>
            <w:proofErr w:type="spellStart"/>
            <w:r w:rsidRPr="003370A5">
              <w:rPr>
                <w:rFonts w:ascii="Times New Roman" w:hAnsi="Times New Roman" w:cs="Times New Roman"/>
                <w:sz w:val="24"/>
                <w:szCs w:val="24"/>
              </w:rPr>
              <w:t>Дж.Г</w:t>
            </w:r>
            <w:proofErr w:type="spellEnd"/>
            <w:r w:rsidRPr="003370A5">
              <w:rPr>
                <w:rFonts w:ascii="Times New Roman" w:hAnsi="Times New Roman" w:cs="Times New Roman"/>
                <w:sz w:val="24"/>
                <w:szCs w:val="24"/>
              </w:rPr>
              <w:t>. Байрон, Г. Гейне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7D008A" w:rsidRDefault="00E440C5" w:rsidP="007D0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A5">
              <w:rPr>
                <w:rFonts w:ascii="Times New Roman" w:hAnsi="Times New Roman" w:cs="Times New Roman"/>
                <w:sz w:val="24"/>
                <w:szCs w:val="24"/>
              </w:rPr>
              <w:t xml:space="preserve">Зарубежная поэзия </w:t>
            </w:r>
            <w:r w:rsidRPr="0033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0A5">
              <w:rPr>
                <w:rFonts w:ascii="Times New Roman" w:hAnsi="Times New Roman" w:cs="Times New Roman"/>
                <w:sz w:val="24"/>
                <w:szCs w:val="24"/>
              </w:rPr>
              <w:t xml:space="preserve">века: </w:t>
            </w:r>
            <w:proofErr w:type="spellStart"/>
            <w:r w:rsidRPr="003370A5">
              <w:rPr>
                <w:rFonts w:ascii="Times New Roman" w:hAnsi="Times New Roman" w:cs="Times New Roman"/>
                <w:sz w:val="24"/>
                <w:szCs w:val="24"/>
              </w:rPr>
              <w:t>Дж.Г</w:t>
            </w:r>
            <w:proofErr w:type="spellEnd"/>
            <w:r w:rsidRPr="003370A5">
              <w:rPr>
                <w:rFonts w:ascii="Times New Roman" w:hAnsi="Times New Roman" w:cs="Times New Roman"/>
                <w:sz w:val="24"/>
                <w:szCs w:val="24"/>
              </w:rPr>
              <w:t>. Байрон, Г. Гейне</w:t>
            </w:r>
          </w:p>
        </w:tc>
        <w:tc>
          <w:tcPr>
            <w:tcW w:w="2126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Л1, 2, 4, 5; М1-3, 6-8; П3, 4, 5, 7, 8, 10-12.</w:t>
            </w:r>
          </w:p>
        </w:tc>
        <w:tc>
          <w:tcPr>
            <w:tcW w:w="1701" w:type="dxa"/>
            <w:gridSpan w:val="2"/>
          </w:tcPr>
          <w:p w:rsidR="00E440C5" w:rsidRDefault="00E440C5" w:rsidP="007D008A">
            <w:pPr>
              <w:jc w:val="both"/>
            </w:pPr>
            <w:r w:rsidRPr="000455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ответ на вопросы, </w:t>
            </w:r>
            <w:r w:rsidRPr="000455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смысловое чтение и анализ текста).</w:t>
            </w:r>
          </w:p>
        </w:tc>
        <w:tc>
          <w:tcPr>
            <w:tcW w:w="2070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Индивидуальные задания </w:t>
            </w:r>
          </w:p>
        </w:tc>
        <w:tc>
          <w:tcPr>
            <w:tcW w:w="1559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1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3370A5" w:rsidRDefault="00E440C5" w:rsidP="0033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</w:t>
            </w:r>
            <w:r w:rsidRPr="003370A5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Нравственные уроки русской литературы </w:t>
            </w:r>
            <w:r w:rsidRPr="0033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3370A5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dxa"/>
            <w:gridSpan w:val="2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7D008A" w:rsidRDefault="00E440C5" w:rsidP="007D0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08A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D008A">
              <w:rPr>
                <w:rFonts w:ascii="Times New Roman" w:hAnsi="Times New Roman" w:cs="Times New Roman"/>
                <w:sz w:val="24"/>
                <w:szCs w:val="24"/>
              </w:rPr>
              <w:t>Литература»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10 классе</w:t>
            </w:r>
          </w:p>
        </w:tc>
        <w:tc>
          <w:tcPr>
            <w:tcW w:w="2126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Л1-2; М1-3; П1-4.</w:t>
            </w:r>
          </w:p>
        </w:tc>
        <w:tc>
          <w:tcPr>
            <w:tcW w:w="1701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070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Список произведений на лето</w:t>
            </w:r>
          </w:p>
        </w:tc>
        <w:tc>
          <w:tcPr>
            <w:tcW w:w="1559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51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3370A5" w:rsidRDefault="00E440C5" w:rsidP="00337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A5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занятие.</w:t>
            </w:r>
          </w:p>
        </w:tc>
        <w:tc>
          <w:tcPr>
            <w:tcW w:w="590" w:type="dxa"/>
            <w:gridSpan w:val="2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7D008A" w:rsidRDefault="00E440C5" w:rsidP="007D0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440C5" w:rsidRPr="006A3F2B" w:rsidTr="00F90BA8">
        <w:tc>
          <w:tcPr>
            <w:tcW w:w="1134" w:type="dxa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E440C5" w:rsidRPr="003370A5" w:rsidRDefault="00E440C5" w:rsidP="00BA79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A5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занятие</w:t>
            </w:r>
          </w:p>
        </w:tc>
        <w:tc>
          <w:tcPr>
            <w:tcW w:w="590" w:type="dxa"/>
            <w:gridSpan w:val="2"/>
          </w:tcPr>
          <w:p w:rsidR="00E440C5" w:rsidRDefault="00E440C5" w:rsidP="00CE22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:rsidR="00E440C5" w:rsidRPr="007D008A" w:rsidRDefault="00E440C5" w:rsidP="007D0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:rsidR="00E440C5" w:rsidRDefault="00E440C5" w:rsidP="00CE22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40C5" w:rsidRPr="006A3F2B" w:rsidRDefault="00E440C5" w:rsidP="00CE225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637D92" w:rsidRDefault="00637D92" w:rsidP="00637D92">
      <w:pPr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4852">
        <w:rPr>
          <w:rFonts w:ascii="Times New Roman" w:eastAsia="Times New Roman" w:hAnsi="Times New Roman" w:cs="Times New Roman"/>
          <w:b/>
          <w:i/>
          <w:sz w:val="24"/>
          <w:szCs w:val="24"/>
        </w:rPr>
        <w:t>Универсальные учебные действия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по курсу «Литература.  10 </w:t>
      </w:r>
      <w:r w:rsidRPr="0057559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  <w:r w:rsidRPr="002A485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 </w:t>
      </w:r>
    </w:p>
    <w:p w:rsidR="008D3FDD" w:rsidRDefault="008D3FDD" w:rsidP="008D3FDD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Регулятивные универсальные учебные действия </w:t>
      </w:r>
    </w:p>
    <w:p w:rsidR="008D3FDD" w:rsidRDefault="008D3FDD" w:rsidP="008D3F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Выпускник научится: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целеполаганию, включая постановку новых целей, преобразование практической задачи в познавательную;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самостоятельно анализировать условия достижения цели на основе </w:t>
      </w:r>
      <w:proofErr w:type="spellStart"/>
      <w:r>
        <w:rPr>
          <w:sz w:val="23"/>
          <w:szCs w:val="23"/>
        </w:rPr>
        <w:t>учѐта</w:t>
      </w:r>
      <w:proofErr w:type="spellEnd"/>
      <w:r>
        <w:rPr>
          <w:sz w:val="23"/>
          <w:szCs w:val="23"/>
        </w:rPr>
        <w:t xml:space="preserve"> выделенных учителем ориентиров действия в новом учебном материале;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планировать пути достижения целей;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устанавливать целевые приоритеты;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уметь самостоятельно контролировать </w:t>
      </w:r>
      <w:proofErr w:type="spellStart"/>
      <w:r>
        <w:rPr>
          <w:sz w:val="23"/>
          <w:szCs w:val="23"/>
        </w:rPr>
        <w:t>своѐ</w:t>
      </w:r>
      <w:proofErr w:type="spellEnd"/>
      <w:r>
        <w:rPr>
          <w:sz w:val="23"/>
          <w:szCs w:val="23"/>
        </w:rPr>
        <w:t xml:space="preserve"> время и управлять им;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принимать решения в проблемной ситуации на основе переговоров;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осуществлять констатирующий и предвосхищающий контроль по результату и по способу действия; актуальный контроль на уровне произвольного внимания;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 </w:t>
      </w:r>
    </w:p>
    <w:p w:rsidR="008D3FDD" w:rsidRDefault="008D3FDD" w:rsidP="00547BBA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 основам прогнозирования как предвидения будущих событий и развития процесса. </w:t>
      </w:r>
    </w:p>
    <w:p w:rsidR="008D3FDD" w:rsidRDefault="008D3FDD" w:rsidP="008D3F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Выпускник получит возможность научиться: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 самостоятельно ставить новые учебные цели и задачи;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построению жизненных планов во временной перспективе;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 при планировании достижения целей самостоятельно, полно и адекватно учитывать условия и средства их достижения;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 выделять альтернативные способы достижения цели и выбирать наиболее эффективный способ; </w:t>
      </w:r>
    </w:p>
    <w:p w:rsidR="008D3FDD" w:rsidRPr="00D24FD2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 w:rsidRPr="00D24FD2">
        <w:rPr>
          <w:sz w:val="23"/>
          <w:szCs w:val="23"/>
        </w:rPr>
        <w:t xml:space="preserve"> основам </w:t>
      </w:r>
      <w:proofErr w:type="spellStart"/>
      <w:r w:rsidRPr="00D24FD2">
        <w:rPr>
          <w:sz w:val="23"/>
          <w:szCs w:val="23"/>
        </w:rPr>
        <w:t>саморегуляции</w:t>
      </w:r>
      <w:proofErr w:type="spellEnd"/>
      <w:r w:rsidRPr="00D24FD2">
        <w:rPr>
          <w:sz w:val="23"/>
          <w:szCs w:val="23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осуществлять познавательную рефлексию в отношении действий по решению учебных и познавательных задач;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адекватно оценивать объективную трудность как меру фактического или предполагаемого расхода ресурсов на решение задачи;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адекватно оценивать свои возможности достижения цели </w:t>
      </w:r>
      <w:proofErr w:type="spellStart"/>
      <w:r>
        <w:rPr>
          <w:sz w:val="23"/>
          <w:szCs w:val="23"/>
        </w:rPr>
        <w:t>определѐнной</w:t>
      </w:r>
      <w:proofErr w:type="spellEnd"/>
      <w:r>
        <w:rPr>
          <w:sz w:val="23"/>
          <w:szCs w:val="23"/>
        </w:rPr>
        <w:t xml:space="preserve"> сложности в различных сферах самостоятельной деятельности;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основам </w:t>
      </w:r>
      <w:proofErr w:type="spellStart"/>
      <w:r>
        <w:rPr>
          <w:sz w:val="23"/>
          <w:szCs w:val="23"/>
        </w:rPr>
        <w:t>саморегуляции</w:t>
      </w:r>
      <w:proofErr w:type="spellEnd"/>
      <w:r>
        <w:rPr>
          <w:sz w:val="23"/>
          <w:szCs w:val="23"/>
        </w:rPr>
        <w:t xml:space="preserve"> эмоциональных состояний; </w:t>
      </w:r>
    </w:p>
    <w:p w:rsidR="008D3FDD" w:rsidRDefault="008D3FDD" w:rsidP="00547BBA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 прилагать волевые усилия и преодолевать трудности и препятствия на пути достижения целей. </w:t>
      </w:r>
    </w:p>
    <w:p w:rsidR="008D3FDD" w:rsidRDefault="008D3FDD" w:rsidP="008D3FDD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Коммуникативные универсальные учебные действия </w:t>
      </w:r>
    </w:p>
    <w:p w:rsidR="008D3FDD" w:rsidRDefault="008D3FDD" w:rsidP="008D3F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Выпускник научится: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учитывать разные мнения и стремиться к координации различных позиций в сотрудничестве;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формулировать собственное мнение и позицию, аргументировать и координировать </w:t>
      </w:r>
      <w:proofErr w:type="spellStart"/>
      <w:r>
        <w:rPr>
          <w:sz w:val="23"/>
          <w:szCs w:val="23"/>
        </w:rPr>
        <w:t>еѐ</w:t>
      </w:r>
      <w:proofErr w:type="spellEnd"/>
      <w:r>
        <w:rPr>
          <w:sz w:val="23"/>
          <w:szCs w:val="23"/>
        </w:rPr>
        <w:t xml:space="preserve"> с позициями </w:t>
      </w:r>
      <w:proofErr w:type="spellStart"/>
      <w:r>
        <w:rPr>
          <w:sz w:val="23"/>
          <w:szCs w:val="23"/>
        </w:rPr>
        <w:t>партнѐров</w:t>
      </w:r>
      <w:proofErr w:type="spellEnd"/>
      <w:r>
        <w:rPr>
          <w:sz w:val="23"/>
          <w:szCs w:val="23"/>
        </w:rPr>
        <w:t xml:space="preserve"> в сотрудничестве при выработке общего решения в совместной деятельности; </w:t>
      </w:r>
    </w:p>
    <w:p w:rsidR="008D3FDD" w:rsidRDefault="008D3FDD" w:rsidP="00547BBA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 устанавливать и сравнивать разные точки зрения, прежде чем принимать решения и делать выбор;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аргументировать свою точку зрения, спорить и отстаивать свою позицию не враждебным для оппонентов образом; </w:t>
      </w:r>
    </w:p>
    <w:p w:rsidR="008D3FDD" w:rsidRDefault="008D3FDD" w:rsidP="00547BBA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 задавать вопросы, необходимые для организации собственной деятельности и сотрудничества с </w:t>
      </w:r>
      <w:proofErr w:type="spellStart"/>
      <w:r>
        <w:rPr>
          <w:sz w:val="23"/>
          <w:szCs w:val="23"/>
        </w:rPr>
        <w:t>партнѐром</w:t>
      </w:r>
      <w:proofErr w:type="spellEnd"/>
      <w:r>
        <w:rPr>
          <w:sz w:val="23"/>
          <w:szCs w:val="23"/>
        </w:rPr>
        <w:t xml:space="preserve">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осуществлять взаимный контроль и оказывать в сотрудничестве необходимую взаимопомощь;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адекватно использовать речь для планирования и регуляции своей деятельности;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осуществлять контроль, коррекцию, оценку действий </w:t>
      </w:r>
      <w:proofErr w:type="spellStart"/>
      <w:r>
        <w:rPr>
          <w:sz w:val="23"/>
          <w:szCs w:val="23"/>
        </w:rPr>
        <w:t>партнѐра</w:t>
      </w:r>
      <w:proofErr w:type="spellEnd"/>
      <w:r>
        <w:rPr>
          <w:sz w:val="23"/>
          <w:szCs w:val="23"/>
        </w:rPr>
        <w:t xml:space="preserve">, уметь убеждать;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основам коммуникативной рефлексии; </w:t>
      </w:r>
    </w:p>
    <w:p w:rsidR="008D3FDD" w:rsidRPr="00D24FD2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 w:rsidRPr="00D24FD2">
        <w:rPr>
          <w:sz w:val="23"/>
          <w:szCs w:val="23"/>
        </w:rPr>
        <w:t xml:space="preserve"> использовать адекватные языковые средства для отображения своих чувств, мыслей, мотивов и потребностей; </w:t>
      </w:r>
    </w:p>
    <w:p w:rsidR="008D3FDD" w:rsidRDefault="008D3FDD" w:rsidP="00547BBA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 отображать в речи (описание, объяснение) содержание совершаемых действий как в форме громкой социализированной речи, так и в форме внутренней речи. </w:t>
      </w:r>
    </w:p>
    <w:p w:rsidR="008D3FDD" w:rsidRDefault="008D3FDD" w:rsidP="008D3F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Выпускник получит возможность научиться: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учитывать и координировать отличные от собственной позиции других людей в сотрудничестве;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учитывать разные мнения и интересы и обосновывать собственную позицию;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понимать относительность мнений и подходов к решению проблемы;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продуктивно разрешать конфликты на основе </w:t>
      </w:r>
      <w:proofErr w:type="spellStart"/>
      <w:r>
        <w:rPr>
          <w:sz w:val="23"/>
          <w:szCs w:val="23"/>
        </w:rPr>
        <w:t>учѐта</w:t>
      </w:r>
      <w:proofErr w:type="spellEnd"/>
      <w:r>
        <w:rPr>
          <w:sz w:val="23"/>
          <w:szCs w:val="23"/>
        </w:rPr>
        <w:t xml:space="preserve">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брать на себя инициативу в организации совместного действия (деловое лидерство);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оказывать поддержку и содействие тем, от кого зависит достижение цели в совместной деятельности;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осуществлять коммуникативную рефлексию как осознание оснований собственных действий и действий </w:t>
      </w:r>
      <w:proofErr w:type="spellStart"/>
      <w:r>
        <w:rPr>
          <w:sz w:val="23"/>
          <w:szCs w:val="23"/>
        </w:rPr>
        <w:t>партнѐра</w:t>
      </w:r>
      <w:proofErr w:type="spellEnd"/>
      <w:r>
        <w:rPr>
          <w:sz w:val="23"/>
          <w:szCs w:val="23"/>
        </w:rPr>
        <w:t xml:space="preserve">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в процессе коммуникации достаточно точно, последовательно и полно передавать </w:t>
      </w:r>
      <w:proofErr w:type="spellStart"/>
      <w:r>
        <w:rPr>
          <w:sz w:val="23"/>
          <w:szCs w:val="23"/>
        </w:rPr>
        <w:t>партнѐру</w:t>
      </w:r>
      <w:proofErr w:type="spellEnd"/>
      <w:r>
        <w:rPr>
          <w:sz w:val="23"/>
          <w:szCs w:val="23"/>
        </w:rPr>
        <w:t xml:space="preserve"> необходимую информацию как ориентир для построения действия;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следовать морально-этическим и психологическим принципам общения и сотрудничества на основе уважительного отношения к </w:t>
      </w:r>
      <w:proofErr w:type="spellStart"/>
      <w:r>
        <w:rPr>
          <w:sz w:val="23"/>
          <w:szCs w:val="23"/>
        </w:rPr>
        <w:t>партнѐрам</w:t>
      </w:r>
      <w:proofErr w:type="spellEnd"/>
      <w:r>
        <w:rPr>
          <w:sz w:val="23"/>
          <w:szCs w:val="23"/>
        </w:rPr>
        <w:t xml:space="preserve">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</w:t>
      </w:r>
      <w:proofErr w:type="spellStart"/>
      <w:r>
        <w:rPr>
          <w:sz w:val="23"/>
          <w:szCs w:val="23"/>
        </w:rPr>
        <w:t>партнѐрам</w:t>
      </w:r>
      <w:proofErr w:type="spellEnd"/>
      <w:r>
        <w:rPr>
          <w:sz w:val="23"/>
          <w:szCs w:val="23"/>
        </w:rPr>
        <w:t xml:space="preserve"> в процессе достижения общей цели совместной деятельности;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8D3FDD" w:rsidRDefault="008D3FDD" w:rsidP="00547BBA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 в совместной деятельности </w:t>
      </w:r>
      <w:proofErr w:type="spellStart"/>
      <w:r>
        <w:rPr>
          <w:sz w:val="23"/>
          <w:szCs w:val="23"/>
        </w:rPr>
        <w:t>чѐтко</w:t>
      </w:r>
      <w:proofErr w:type="spellEnd"/>
      <w:r>
        <w:rPr>
          <w:sz w:val="23"/>
          <w:szCs w:val="23"/>
        </w:rPr>
        <w:t xml:space="preserve"> формулировать цели группы и позволять </w:t>
      </w:r>
      <w:proofErr w:type="spellStart"/>
      <w:r>
        <w:rPr>
          <w:sz w:val="23"/>
          <w:szCs w:val="23"/>
        </w:rPr>
        <w:t>еѐ</w:t>
      </w:r>
      <w:proofErr w:type="spellEnd"/>
      <w:r>
        <w:rPr>
          <w:sz w:val="23"/>
          <w:szCs w:val="23"/>
        </w:rPr>
        <w:t xml:space="preserve"> участникам проявлять собственную энергию для достижения этих целей. </w:t>
      </w:r>
    </w:p>
    <w:p w:rsidR="008D3FDD" w:rsidRDefault="008D3FDD" w:rsidP="008D3FDD">
      <w:pPr>
        <w:pStyle w:val="Default"/>
        <w:ind w:left="284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Познавательные универсальные учебные действия </w:t>
      </w:r>
    </w:p>
    <w:p w:rsidR="008D3FDD" w:rsidRDefault="008D3FDD" w:rsidP="008D3F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Выпускник научится: </w:t>
      </w:r>
    </w:p>
    <w:p w:rsidR="008D3FDD" w:rsidRDefault="008D3FDD" w:rsidP="00547BBA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 основам реализации проектно-исследовательской деятельности; </w:t>
      </w:r>
    </w:p>
    <w:p w:rsidR="008D3FDD" w:rsidRDefault="008D3FDD" w:rsidP="00547BBA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 проводить наблюдение и эксперимент под руководством учителя;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осуществлять расширенный поиск информации с использованием ресурсов библиотек и Интернета;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создавать и преобразовывать модели и схемы для решения задач;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осуществлять выбор наиболее эффективных способов решения задач в зависимости от конкретных условий;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давать определение понятиям;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устанавливать причинно-следственные связи;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осуществлять логическую операцию установления родовидовых отношений, ограничение понятия;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обобщать понятия — осуществлять логическую операцию перехода от видовых признаков к родовому понятию, от понятия с меньшим </w:t>
      </w:r>
      <w:proofErr w:type="spellStart"/>
      <w:r>
        <w:rPr>
          <w:sz w:val="23"/>
          <w:szCs w:val="23"/>
        </w:rPr>
        <w:t>объѐмом</w:t>
      </w:r>
      <w:proofErr w:type="spellEnd"/>
      <w:r>
        <w:rPr>
          <w:sz w:val="23"/>
          <w:szCs w:val="23"/>
        </w:rPr>
        <w:t xml:space="preserve"> к понятию с большим </w:t>
      </w:r>
      <w:proofErr w:type="spellStart"/>
      <w:r>
        <w:rPr>
          <w:sz w:val="23"/>
          <w:szCs w:val="23"/>
        </w:rPr>
        <w:t>объѐмом</w:t>
      </w:r>
      <w:proofErr w:type="spellEnd"/>
      <w:r>
        <w:rPr>
          <w:sz w:val="23"/>
          <w:szCs w:val="23"/>
        </w:rPr>
        <w:t xml:space="preserve">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осуществлять сравнение, </w:t>
      </w:r>
      <w:proofErr w:type="spellStart"/>
      <w:r>
        <w:rPr>
          <w:sz w:val="23"/>
          <w:szCs w:val="23"/>
        </w:rPr>
        <w:t>сериацию</w:t>
      </w:r>
      <w:proofErr w:type="spellEnd"/>
      <w:r>
        <w:rPr>
          <w:sz w:val="23"/>
          <w:szCs w:val="23"/>
        </w:rPr>
        <w:t xml:space="preserve"> и классификацию, самостоятельно выбирая основания и критерии для указанных логических операций;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строить классификацию на основе дихотомического деления (на основе отрицания);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строить логическое рассуждение, включающее установление причинно-следственных связей;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объяснять явления, процессы, связи и отношения, выявляемые в ходе исследования;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основам ознакомительного, изучающего, усваивающего и поискового чтения;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структурировать тексты, включая умение выделять главное и второстепенное, главную идею текста, выстраивать последовательность описываемых событий; </w:t>
      </w:r>
    </w:p>
    <w:p w:rsidR="008D3FDD" w:rsidRDefault="008D3FDD" w:rsidP="00547BBA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 </w:t>
      </w:r>
    </w:p>
    <w:p w:rsidR="008D3FDD" w:rsidRDefault="008D3FDD" w:rsidP="008D3FDD">
      <w:pPr>
        <w:pStyle w:val="Default"/>
        <w:ind w:left="284"/>
        <w:rPr>
          <w:sz w:val="23"/>
          <w:szCs w:val="23"/>
        </w:rPr>
      </w:pPr>
      <w:r>
        <w:rPr>
          <w:sz w:val="23"/>
          <w:szCs w:val="23"/>
        </w:rPr>
        <w:t xml:space="preserve">Выпускник получит возможность научиться: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 основам рефлексивного чтения;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ставить проблему, аргументировать </w:t>
      </w:r>
      <w:proofErr w:type="spellStart"/>
      <w:r>
        <w:rPr>
          <w:sz w:val="23"/>
          <w:szCs w:val="23"/>
        </w:rPr>
        <w:t>еѐ</w:t>
      </w:r>
      <w:proofErr w:type="spellEnd"/>
      <w:r>
        <w:rPr>
          <w:sz w:val="23"/>
          <w:szCs w:val="23"/>
        </w:rPr>
        <w:t xml:space="preserve"> актуальность; </w:t>
      </w:r>
    </w:p>
    <w:p w:rsidR="008D3FDD" w:rsidRDefault="008D3FDD" w:rsidP="00547BBA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 самостоятельно проводить исследование на основе применения методов наблюдения, эксперимента;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выдвигать гипотезы о связях и закономерностях событий, процессов, объектов; </w:t>
      </w:r>
    </w:p>
    <w:p w:rsidR="008D3FDD" w:rsidRDefault="008D3FDD" w:rsidP="00547BBA">
      <w:pPr>
        <w:pStyle w:val="Default"/>
        <w:numPr>
          <w:ilvl w:val="0"/>
          <w:numId w:val="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организовывать исследование с целью проверки гипотез; </w:t>
      </w:r>
    </w:p>
    <w:p w:rsidR="008D3FDD" w:rsidRDefault="008D3FDD" w:rsidP="00547BBA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 делать умозаключения (индуктивное и по аналогии) и выводы на основе аргументации. </w:t>
      </w:r>
    </w:p>
    <w:p w:rsidR="00637D92" w:rsidRPr="00AB362F" w:rsidRDefault="00637D92" w:rsidP="00A175E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B362F">
        <w:rPr>
          <w:rFonts w:ascii="Times New Roman" w:eastAsia="Times New Roman" w:hAnsi="Times New Roman" w:cs="Times New Roman"/>
          <w:b/>
          <w:i/>
          <w:sz w:val="24"/>
          <w:szCs w:val="24"/>
        </w:rPr>
        <w:t>Учебно-методический комплекс</w:t>
      </w:r>
    </w:p>
    <w:p w:rsidR="00AB362F" w:rsidRPr="00AB362F" w:rsidRDefault="00AB362F" w:rsidP="00AB362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Для учителя:</w:t>
      </w:r>
    </w:p>
    <w:p w:rsidR="00AB362F" w:rsidRPr="00AB362F" w:rsidRDefault="00AB362F" w:rsidP="00547BBA">
      <w:pPr>
        <w:numPr>
          <w:ilvl w:val="0"/>
          <w:numId w:val="10"/>
        </w:numPr>
        <w:shd w:val="clear" w:color="auto" w:fill="FFFFFF"/>
        <w:spacing w:after="0" w:line="240" w:lineRule="auto"/>
        <w:ind w:left="17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Золотарева И.В., Михайлова Т.И. Поурочные разработки по русской литературе XIX века 10 класс. 1-е полугодие. – М.: </w:t>
      </w:r>
      <w:proofErr w:type="spellStart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>Вако</w:t>
      </w:r>
      <w:proofErr w:type="spellEnd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>, 2009.</w:t>
      </w:r>
    </w:p>
    <w:p w:rsidR="00AB362F" w:rsidRPr="00AB362F" w:rsidRDefault="00AB362F" w:rsidP="00547BBA">
      <w:pPr>
        <w:numPr>
          <w:ilvl w:val="0"/>
          <w:numId w:val="10"/>
        </w:numPr>
        <w:shd w:val="clear" w:color="auto" w:fill="FFFFFF"/>
        <w:spacing w:after="0" w:line="240" w:lineRule="auto"/>
        <w:ind w:left="17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Золотарева И.В., Михайлова Т.И. Поурочные разработки по русской литературе XIX века 10 класс. 2-е полугодие. – М.: </w:t>
      </w:r>
      <w:proofErr w:type="spellStart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>Вако</w:t>
      </w:r>
      <w:proofErr w:type="spellEnd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>, 2009.</w:t>
      </w:r>
    </w:p>
    <w:p w:rsidR="00AB362F" w:rsidRPr="00AB362F" w:rsidRDefault="00AB362F" w:rsidP="00547BB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Капитанова</w:t>
      </w:r>
      <w:proofErr w:type="spellEnd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 Н.С. Лесков в жизни и творчестве. – М.: Русское слово, 2008.</w:t>
      </w:r>
    </w:p>
    <w:p w:rsidR="00AB362F" w:rsidRPr="00AB362F" w:rsidRDefault="00AB362F" w:rsidP="00547BB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Капитанова</w:t>
      </w:r>
      <w:proofErr w:type="spellEnd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 Л.Н. Толстой в жизни и творчестве. – М.: Русское слово, 2008.</w:t>
      </w:r>
    </w:p>
    <w:p w:rsidR="00AB362F" w:rsidRPr="00AB362F" w:rsidRDefault="00AB362F" w:rsidP="00547BB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КапитановаЛ.А.А.П.Чехов</w:t>
      </w:r>
      <w:proofErr w:type="spellEnd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жизни и творчестве. – М.: Русское слово, 2008.</w:t>
      </w:r>
    </w:p>
    <w:p w:rsidR="00AB362F" w:rsidRPr="00AB362F" w:rsidRDefault="00AB362F" w:rsidP="00547BB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Кузина Л.Н. </w:t>
      </w:r>
      <w:proofErr w:type="spellStart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>Ф.И.Тютчев</w:t>
      </w:r>
      <w:proofErr w:type="spellEnd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жизни и творчестве. – М.: Русское слово, 2007.</w:t>
      </w:r>
    </w:p>
    <w:p w:rsidR="00AB362F" w:rsidRPr="00AB362F" w:rsidRDefault="00AB362F" w:rsidP="00547BBA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>Лебедев Ю.В. , Кузнецова М.Б. Литература:10 класс: Методические советы: Пособие для учителя.– М.: Просвещение.</w:t>
      </w:r>
    </w:p>
    <w:p w:rsidR="00AB362F" w:rsidRPr="00AB362F" w:rsidRDefault="00AB362F" w:rsidP="00547BBA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>Лебедев Ю.В. Романова А.Н. Литература: 10 класс: Поурочные разработки.– М.: Просвещение.</w:t>
      </w:r>
    </w:p>
    <w:p w:rsidR="00AB362F" w:rsidRPr="00AB362F" w:rsidRDefault="00AB362F" w:rsidP="00547BBA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Сахаров В.И. </w:t>
      </w:r>
      <w:proofErr w:type="spellStart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>А.Н.Островский</w:t>
      </w:r>
      <w:proofErr w:type="spellEnd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жизни и творчестве. – М.: Русское слово, 2008.</w:t>
      </w:r>
    </w:p>
    <w:p w:rsidR="00AB362F" w:rsidRPr="00AB362F" w:rsidRDefault="00AB362F" w:rsidP="00547BB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Соболев Л.И. Путеводитель по книге </w:t>
      </w:r>
      <w:proofErr w:type="spellStart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>Л.Н.Толстого</w:t>
      </w:r>
      <w:proofErr w:type="spellEnd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«Война и мир». Часть 2. Учебное пособие.- М.: Издательство МУ, 2012.</w:t>
      </w:r>
    </w:p>
    <w:p w:rsidR="00AB362F" w:rsidRPr="00AB362F" w:rsidRDefault="00AB362F" w:rsidP="00AB362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Для учащихся:</w:t>
      </w:r>
    </w:p>
    <w:p w:rsidR="00AB362F" w:rsidRPr="00AB362F" w:rsidRDefault="00AB362F" w:rsidP="00547BBA">
      <w:pPr>
        <w:numPr>
          <w:ilvl w:val="0"/>
          <w:numId w:val="11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>Лебедев Ю.В. Литература:10 класс: Учебник: В 2ч. – М.: Просвещение.</w:t>
      </w:r>
    </w:p>
    <w:p w:rsidR="00AB362F" w:rsidRPr="00AB362F" w:rsidRDefault="00AB362F" w:rsidP="00547BBA">
      <w:pPr>
        <w:numPr>
          <w:ilvl w:val="0"/>
          <w:numId w:val="11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Литература: 10 класс: Учебник: В 2 ч. / Под ред. </w:t>
      </w:r>
      <w:proofErr w:type="spellStart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>В.И.Коровина</w:t>
      </w:r>
      <w:proofErr w:type="spellEnd"/>
      <w:r w:rsidRPr="00AB362F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Просвещение.</w:t>
      </w:r>
    </w:p>
    <w:p w:rsidR="00637D92" w:rsidRPr="00AB362F" w:rsidRDefault="00637D92" w:rsidP="00A175EE">
      <w:pPr>
        <w:pStyle w:val="a3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362F">
        <w:rPr>
          <w:rFonts w:ascii="Times New Roman" w:hAnsi="Times New Roman" w:cs="Times New Roman"/>
          <w:b/>
          <w:i/>
          <w:sz w:val="24"/>
          <w:szCs w:val="24"/>
        </w:rPr>
        <w:t>Интернет-ресурсы для ученика и учителя:</w:t>
      </w:r>
    </w:p>
    <w:p w:rsidR="00637D92" w:rsidRPr="00B06EAA" w:rsidRDefault="00637D92" w:rsidP="00A175EE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6EAA">
        <w:rPr>
          <w:rFonts w:ascii="Times New Roman" w:hAnsi="Times New Roman" w:cs="Times New Roman"/>
          <w:sz w:val="24"/>
          <w:szCs w:val="24"/>
        </w:rPr>
        <w:t xml:space="preserve">1. http://school-collection.edu.ru/catalog/pupil/?subject=8 </w:t>
      </w:r>
    </w:p>
    <w:p w:rsidR="00637D92" w:rsidRPr="00B06EAA" w:rsidRDefault="00637D92" w:rsidP="00A175EE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EAA">
        <w:rPr>
          <w:rFonts w:ascii="Times New Roman" w:hAnsi="Times New Roman" w:cs="Times New Roman"/>
          <w:sz w:val="24"/>
          <w:szCs w:val="24"/>
        </w:rPr>
        <w:t>2. Сеть творческих учителей http://www.it-n.ru/</w:t>
      </w:r>
    </w:p>
    <w:p w:rsidR="009D75EE" w:rsidRDefault="00637D92" w:rsidP="008D3FDD">
      <w:pPr>
        <w:spacing w:line="240" w:lineRule="auto"/>
        <w:ind w:left="360"/>
        <w:jc w:val="both"/>
      </w:pPr>
      <w:r w:rsidRPr="008D3FDD">
        <w:rPr>
          <w:rFonts w:ascii="Times New Roman" w:hAnsi="Times New Roman" w:cs="Times New Roman"/>
          <w:sz w:val="24"/>
          <w:szCs w:val="24"/>
        </w:rPr>
        <w:t xml:space="preserve">3.  </w:t>
      </w:r>
      <w:hyperlink r:id="rId8" w:history="1">
        <w:r w:rsidR="008D3FDD" w:rsidRPr="008D3FDD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http://rus.1september.ru/topic.php?TopicID=1&amp;Page</w:t>
        </w:r>
      </w:hyperlink>
      <w:r w:rsidR="008D3FDD" w:rsidRPr="008D3FDD">
        <w:rPr>
          <w:rFonts w:ascii="Times New Roman" w:hAnsi="Times New Roman" w:cs="Times New Roman"/>
          <w:sz w:val="24"/>
          <w:szCs w:val="24"/>
        </w:rPr>
        <w:t xml:space="preserve">.                 </w:t>
      </w:r>
      <w:r w:rsidRPr="00B06EAA">
        <w:rPr>
          <w:rFonts w:ascii="Times New Roman" w:hAnsi="Times New Roman" w:cs="Times New Roman"/>
          <w:sz w:val="24"/>
          <w:szCs w:val="24"/>
        </w:rPr>
        <w:t xml:space="preserve">4. http://www.openclass.ru/ </w:t>
      </w:r>
    </w:p>
    <w:sectPr w:rsidR="009D75EE" w:rsidSect="00EA31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0BE" w:rsidRDefault="008710BE" w:rsidP="00A175EE">
      <w:pPr>
        <w:spacing w:after="0" w:line="240" w:lineRule="auto"/>
      </w:pPr>
      <w:r>
        <w:separator/>
      </w:r>
    </w:p>
  </w:endnote>
  <w:endnote w:type="continuationSeparator" w:id="0">
    <w:p w:rsidR="008710BE" w:rsidRDefault="008710BE" w:rsidP="00A1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82A" w:rsidRDefault="005B082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98531"/>
      <w:docPartObj>
        <w:docPartGallery w:val="Page Numbers (Bottom of Page)"/>
        <w:docPartUnique/>
      </w:docPartObj>
    </w:sdtPr>
    <w:sdtEndPr/>
    <w:sdtContent>
      <w:p w:rsidR="005B082A" w:rsidRDefault="005B082A">
        <w:pPr>
          <w:pStyle w:val="aa"/>
          <w:jc w:val="right"/>
        </w:pPr>
        <w:r w:rsidRPr="00A175EE">
          <w:rPr>
            <w:rFonts w:ascii="Times New Roman" w:hAnsi="Times New Roman" w:cs="Times New Roman"/>
          </w:rPr>
          <w:fldChar w:fldCharType="begin"/>
        </w:r>
        <w:r w:rsidRPr="00A175EE">
          <w:rPr>
            <w:rFonts w:ascii="Times New Roman" w:hAnsi="Times New Roman" w:cs="Times New Roman"/>
          </w:rPr>
          <w:instrText xml:space="preserve"> PAGE   \* MERGEFORMAT </w:instrText>
        </w:r>
        <w:r w:rsidRPr="00A175EE">
          <w:rPr>
            <w:rFonts w:ascii="Times New Roman" w:hAnsi="Times New Roman" w:cs="Times New Roman"/>
          </w:rPr>
          <w:fldChar w:fldCharType="separate"/>
        </w:r>
        <w:r w:rsidR="00EC0AF1">
          <w:rPr>
            <w:rFonts w:ascii="Times New Roman" w:hAnsi="Times New Roman" w:cs="Times New Roman"/>
            <w:noProof/>
          </w:rPr>
          <w:t>1</w:t>
        </w:r>
        <w:r w:rsidRPr="00A175EE">
          <w:rPr>
            <w:rFonts w:ascii="Times New Roman" w:hAnsi="Times New Roman" w:cs="Times New Roman"/>
          </w:rPr>
          <w:fldChar w:fldCharType="end"/>
        </w:r>
      </w:p>
    </w:sdtContent>
  </w:sdt>
  <w:p w:rsidR="005B082A" w:rsidRDefault="005B082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82A" w:rsidRDefault="005B08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0BE" w:rsidRDefault="008710BE" w:rsidP="00A175EE">
      <w:pPr>
        <w:spacing w:after="0" w:line="240" w:lineRule="auto"/>
      </w:pPr>
      <w:r>
        <w:separator/>
      </w:r>
    </w:p>
  </w:footnote>
  <w:footnote w:type="continuationSeparator" w:id="0">
    <w:p w:rsidR="008710BE" w:rsidRDefault="008710BE" w:rsidP="00A17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82A" w:rsidRDefault="005B082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82A" w:rsidRDefault="005B082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82A" w:rsidRDefault="005B082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3095"/>
    <w:multiLevelType w:val="hybridMultilevel"/>
    <w:tmpl w:val="F0127262"/>
    <w:lvl w:ilvl="0" w:tplc="63DA25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FE0301"/>
    <w:multiLevelType w:val="hybridMultilevel"/>
    <w:tmpl w:val="ADDEB54C"/>
    <w:lvl w:ilvl="0" w:tplc="A1F01A3C">
      <w:numFmt w:val="bullet"/>
      <w:lvlText w:val=""/>
      <w:lvlJc w:val="left"/>
      <w:pPr>
        <w:ind w:left="40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0CEC62BB"/>
    <w:multiLevelType w:val="hybridMultilevel"/>
    <w:tmpl w:val="DDEC5C3A"/>
    <w:lvl w:ilvl="0" w:tplc="20C8E61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13CD470D"/>
    <w:multiLevelType w:val="hybridMultilevel"/>
    <w:tmpl w:val="FB6E6524"/>
    <w:lvl w:ilvl="0" w:tplc="90A6B3FA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1DD36E1D"/>
    <w:multiLevelType w:val="hybridMultilevel"/>
    <w:tmpl w:val="BEB4A3EA"/>
    <w:lvl w:ilvl="0" w:tplc="7E5AE348">
      <w:start w:val="1"/>
      <w:numFmt w:val="decimal"/>
      <w:lvlText w:val="%1)"/>
      <w:lvlJc w:val="left"/>
      <w:pPr>
        <w:ind w:left="25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5" w:hanging="360"/>
      </w:pPr>
    </w:lvl>
    <w:lvl w:ilvl="2" w:tplc="0419001B" w:tentative="1">
      <w:start w:val="1"/>
      <w:numFmt w:val="lowerRoman"/>
      <w:lvlText w:val="%3."/>
      <w:lvlJc w:val="right"/>
      <w:pPr>
        <w:ind w:left="4005" w:hanging="180"/>
      </w:pPr>
    </w:lvl>
    <w:lvl w:ilvl="3" w:tplc="0419000F" w:tentative="1">
      <w:start w:val="1"/>
      <w:numFmt w:val="decimal"/>
      <w:lvlText w:val="%4."/>
      <w:lvlJc w:val="left"/>
      <w:pPr>
        <w:ind w:left="4725" w:hanging="360"/>
      </w:pPr>
    </w:lvl>
    <w:lvl w:ilvl="4" w:tplc="04190019" w:tentative="1">
      <w:start w:val="1"/>
      <w:numFmt w:val="lowerLetter"/>
      <w:lvlText w:val="%5."/>
      <w:lvlJc w:val="left"/>
      <w:pPr>
        <w:ind w:left="5445" w:hanging="360"/>
      </w:pPr>
    </w:lvl>
    <w:lvl w:ilvl="5" w:tplc="0419001B" w:tentative="1">
      <w:start w:val="1"/>
      <w:numFmt w:val="lowerRoman"/>
      <w:lvlText w:val="%6."/>
      <w:lvlJc w:val="right"/>
      <w:pPr>
        <w:ind w:left="6165" w:hanging="180"/>
      </w:pPr>
    </w:lvl>
    <w:lvl w:ilvl="6" w:tplc="0419000F" w:tentative="1">
      <w:start w:val="1"/>
      <w:numFmt w:val="decimal"/>
      <w:lvlText w:val="%7."/>
      <w:lvlJc w:val="left"/>
      <w:pPr>
        <w:ind w:left="6885" w:hanging="360"/>
      </w:pPr>
    </w:lvl>
    <w:lvl w:ilvl="7" w:tplc="04190019" w:tentative="1">
      <w:start w:val="1"/>
      <w:numFmt w:val="lowerLetter"/>
      <w:lvlText w:val="%8."/>
      <w:lvlJc w:val="left"/>
      <w:pPr>
        <w:ind w:left="7605" w:hanging="360"/>
      </w:pPr>
    </w:lvl>
    <w:lvl w:ilvl="8" w:tplc="041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5">
    <w:nsid w:val="1F604F5B"/>
    <w:multiLevelType w:val="hybridMultilevel"/>
    <w:tmpl w:val="C8DE82C8"/>
    <w:lvl w:ilvl="0" w:tplc="279AC1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D855E6"/>
    <w:multiLevelType w:val="hybridMultilevel"/>
    <w:tmpl w:val="95265098"/>
    <w:lvl w:ilvl="0" w:tplc="7A048E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346174"/>
    <w:multiLevelType w:val="hybridMultilevel"/>
    <w:tmpl w:val="51AA4E40"/>
    <w:lvl w:ilvl="0" w:tplc="3870833E">
      <w:start w:val="1"/>
      <w:numFmt w:val="decimal"/>
      <w:lvlText w:val="%1)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>
    <w:nsid w:val="2AB47E47"/>
    <w:multiLevelType w:val="hybridMultilevel"/>
    <w:tmpl w:val="D7DEE512"/>
    <w:lvl w:ilvl="0" w:tplc="E1E48716">
      <w:start w:val="1"/>
      <w:numFmt w:val="decimal"/>
      <w:lvlText w:val="%1)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9">
    <w:nsid w:val="2AEF48B8"/>
    <w:multiLevelType w:val="hybridMultilevel"/>
    <w:tmpl w:val="8814D9B4"/>
    <w:lvl w:ilvl="0" w:tplc="4106E40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D820D99"/>
    <w:multiLevelType w:val="multilevel"/>
    <w:tmpl w:val="D7DE0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C812D7"/>
    <w:multiLevelType w:val="hybridMultilevel"/>
    <w:tmpl w:val="B67AEF04"/>
    <w:lvl w:ilvl="0" w:tplc="3816FAD0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41E1E46"/>
    <w:multiLevelType w:val="hybridMultilevel"/>
    <w:tmpl w:val="3488B5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203833"/>
    <w:multiLevelType w:val="hybridMultilevel"/>
    <w:tmpl w:val="0C4401F4"/>
    <w:lvl w:ilvl="0" w:tplc="A3102BF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6675730"/>
    <w:multiLevelType w:val="hybridMultilevel"/>
    <w:tmpl w:val="68CAA9E6"/>
    <w:lvl w:ilvl="0" w:tplc="364678BC">
      <w:start w:val="1"/>
      <w:numFmt w:val="decimal"/>
      <w:lvlText w:val="%1)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5">
    <w:nsid w:val="383D2D57"/>
    <w:multiLevelType w:val="hybridMultilevel"/>
    <w:tmpl w:val="D7882A66"/>
    <w:lvl w:ilvl="0" w:tplc="0A54740E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3E4F2BD6"/>
    <w:multiLevelType w:val="hybridMultilevel"/>
    <w:tmpl w:val="86E8EC04"/>
    <w:lvl w:ilvl="0" w:tplc="DFFEAA7A">
      <w:start w:val="1"/>
      <w:numFmt w:val="decimal"/>
      <w:lvlText w:val="%1)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1935631"/>
    <w:multiLevelType w:val="hybridMultilevel"/>
    <w:tmpl w:val="F85ED7EE"/>
    <w:lvl w:ilvl="0" w:tplc="06B834FC">
      <w:start w:val="3"/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5162835"/>
    <w:multiLevelType w:val="hybridMultilevel"/>
    <w:tmpl w:val="017E8160"/>
    <w:lvl w:ilvl="0" w:tplc="03C279B8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9D68BE"/>
    <w:multiLevelType w:val="hybridMultilevel"/>
    <w:tmpl w:val="6610DF78"/>
    <w:lvl w:ilvl="0" w:tplc="03D2F97A">
      <w:start w:val="1"/>
      <w:numFmt w:val="decimal"/>
      <w:lvlText w:val="%1)"/>
      <w:lvlJc w:val="left"/>
      <w:pPr>
        <w:ind w:left="29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21">
    <w:nsid w:val="555B3E23"/>
    <w:multiLevelType w:val="hybridMultilevel"/>
    <w:tmpl w:val="2D129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C27235"/>
    <w:multiLevelType w:val="hybridMultilevel"/>
    <w:tmpl w:val="86E8EC04"/>
    <w:lvl w:ilvl="0" w:tplc="DFFEAA7A">
      <w:start w:val="1"/>
      <w:numFmt w:val="decimal"/>
      <w:lvlText w:val="%1)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8EC1D53"/>
    <w:multiLevelType w:val="multilevel"/>
    <w:tmpl w:val="7C5A2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0B33A0"/>
    <w:multiLevelType w:val="hybridMultilevel"/>
    <w:tmpl w:val="5704A608"/>
    <w:lvl w:ilvl="0" w:tplc="21143E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EC76FF"/>
    <w:multiLevelType w:val="hybridMultilevel"/>
    <w:tmpl w:val="52E0CA24"/>
    <w:lvl w:ilvl="0" w:tplc="9F5C3DA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>
    <w:nsid w:val="719C5060"/>
    <w:multiLevelType w:val="hybridMultilevel"/>
    <w:tmpl w:val="274A9B8C"/>
    <w:lvl w:ilvl="0" w:tplc="C1E64B5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A0855B0"/>
    <w:multiLevelType w:val="hybridMultilevel"/>
    <w:tmpl w:val="B6602444"/>
    <w:lvl w:ilvl="0" w:tplc="488C74F0">
      <w:start w:val="1"/>
      <w:numFmt w:val="decimal"/>
      <w:lvlText w:val="%1)"/>
      <w:lvlJc w:val="left"/>
      <w:pPr>
        <w:ind w:left="29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num w:numId="1">
    <w:abstractNumId w:val="11"/>
  </w:num>
  <w:num w:numId="2">
    <w:abstractNumId w:val="17"/>
  </w:num>
  <w:num w:numId="3">
    <w:abstractNumId w:val="21"/>
  </w:num>
  <w:num w:numId="4">
    <w:abstractNumId w:val="12"/>
  </w:num>
  <w:num w:numId="5">
    <w:abstractNumId w:val="5"/>
  </w:num>
  <w:num w:numId="6">
    <w:abstractNumId w:val="22"/>
  </w:num>
  <w:num w:numId="7">
    <w:abstractNumId w:val="26"/>
  </w:num>
  <w:num w:numId="8">
    <w:abstractNumId w:val="9"/>
  </w:num>
  <w:num w:numId="9">
    <w:abstractNumId w:val="16"/>
  </w:num>
  <w:num w:numId="10">
    <w:abstractNumId w:val="10"/>
  </w:num>
  <w:num w:numId="11">
    <w:abstractNumId w:val="23"/>
  </w:num>
  <w:num w:numId="12">
    <w:abstractNumId w:val="24"/>
  </w:num>
  <w:num w:numId="13">
    <w:abstractNumId w:val="6"/>
  </w:num>
  <w:num w:numId="14">
    <w:abstractNumId w:val="3"/>
  </w:num>
  <w:num w:numId="15">
    <w:abstractNumId w:val="0"/>
  </w:num>
  <w:num w:numId="16">
    <w:abstractNumId w:val="13"/>
  </w:num>
  <w:num w:numId="17">
    <w:abstractNumId w:val="1"/>
  </w:num>
  <w:num w:numId="18">
    <w:abstractNumId w:val="15"/>
  </w:num>
  <w:num w:numId="19">
    <w:abstractNumId w:val="2"/>
  </w:num>
  <w:num w:numId="20">
    <w:abstractNumId w:val="18"/>
  </w:num>
  <w:num w:numId="21">
    <w:abstractNumId w:val="25"/>
  </w:num>
  <w:num w:numId="22">
    <w:abstractNumId w:val="7"/>
  </w:num>
  <w:num w:numId="23">
    <w:abstractNumId w:val="14"/>
  </w:num>
  <w:num w:numId="24">
    <w:abstractNumId w:val="8"/>
  </w:num>
  <w:num w:numId="25">
    <w:abstractNumId w:val="4"/>
  </w:num>
  <w:num w:numId="26">
    <w:abstractNumId w:val="27"/>
  </w:num>
  <w:num w:numId="27">
    <w:abstractNumId w:val="20"/>
  </w:num>
  <w:num w:numId="28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A316B"/>
    <w:rsid w:val="00011C42"/>
    <w:rsid w:val="00013E17"/>
    <w:rsid w:val="000200D0"/>
    <w:rsid w:val="000372C4"/>
    <w:rsid w:val="00047012"/>
    <w:rsid w:val="00057E1B"/>
    <w:rsid w:val="000A0209"/>
    <w:rsid w:val="000A0539"/>
    <w:rsid w:val="000A3AC1"/>
    <w:rsid w:val="000D21F5"/>
    <w:rsid w:val="000E2B9A"/>
    <w:rsid w:val="000E3037"/>
    <w:rsid w:val="000F46CD"/>
    <w:rsid w:val="001110F3"/>
    <w:rsid w:val="00121B6E"/>
    <w:rsid w:val="00131D75"/>
    <w:rsid w:val="00147EF9"/>
    <w:rsid w:val="001624B9"/>
    <w:rsid w:val="001656BB"/>
    <w:rsid w:val="00166D04"/>
    <w:rsid w:val="001A1710"/>
    <w:rsid w:val="00200D5D"/>
    <w:rsid w:val="00263CB5"/>
    <w:rsid w:val="002C594F"/>
    <w:rsid w:val="002D6196"/>
    <w:rsid w:val="002E1DA4"/>
    <w:rsid w:val="002F0A4E"/>
    <w:rsid w:val="002F6482"/>
    <w:rsid w:val="00300B28"/>
    <w:rsid w:val="00302111"/>
    <w:rsid w:val="00303CE9"/>
    <w:rsid w:val="00305C01"/>
    <w:rsid w:val="003370A5"/>
    <w:rsid w:val="00351CD0"/>
    <w:rsid w:val="003702C6"/>
    <w:rsid w:val="003771EF"/>
    <w:rsid w:val="00394CC5"/>
    <w:rsid w:val="003A3D27"/>
    <w:rsid w:val="003A6347"/>
    <w:rsid w:val="003B1E7C"/>
    <w:rsid w:val="003B2409"/>
    <w:rsid w:val="003C54E7"/>
    <w:rsid w:val="003C59BC"/>
    <w:rsid w:val="003D5C1A"/>
    <w:rsid w:val="003E29F8"/>
    <w:rsid w:val="004072A7"/>
    <w:rsid w:val="004226C2"/>
    <w:rsid w:val="00444786"/>
    <w:rsid w:val="00466CB2"/>
    <w:rsid w:val="00496517"/>
    <w:rsid w:val="004C6FB1"/>
    <w:rsid w:val="004F68B4"/>
    <w:rsid w:val="005315BB"/>
    <w:rsid w:val="00547BBA"/>
    <w:rsid w:val="00563AE5"/>
    <w:rsid w:val="00567150"/>
    <w:rsid w:val="00591C62"/>
    <w:rsid w:val="005A7141"/>
    <w:rsid w:val="005B082A"/>
    <w:rsid w:val="005C5214"/>
    <w:rsid w:val="005D5E92"/>
    <w:rsid w:val="005E5219"/>
    <w:rsid w:val="0060088B"/>
    <w:rsid w:val="006119D4"/>
    <w:rsid w:val="0062606D"/>
    <w:rsid w:val="00636379"/>
    <w:rsid w:val="00637D92"/>
    <w:rsid w:val="006408AE"/>
    <w:rsid w:val="00654701"/>
    <w:rsid w:val="006565B3"/>
    <w:rsid w:val="0066695F"/>
    <w:rsid w:val="00672B13"/>
    <w:rsid w:val="006869A3"/>
    <w:rsid w:val="0069619C"/>
    <w:rsid w:val="006A0827"/>
    <w:rsid w:val="006D1093"/>
    <w:rsid w:val="006E6AE5"/>
    <w:rsid w:val="006F55A7"/>
    <w:rsid w:val="00700B21"/>
    <w:rsid w:val="00733F37"/>
    <w:rsid w:val="00733FF0"/>
    <w:rsid w:val="00740FFB"/>
    <w:rsid w:val="00764725"/>
    <w:rsid w:val="00780B46"/>
    <w:rsid w:val="007C1573"/>
    <w:rsid w:val="007D008A"/>
    <w:rsid w:val="007E7FF3"/>
    <w:rsid w:val="00807A32"/>
    <w:rsid w:val="00823CDD"/>
    <w:rsid w:val="00833066"/>
    <w:rsid w:val="00834811"/>
    <w:rsid w:val="0086611A"/>
    <w:rsid w:val="008710BE"/>
    <w:rsid w:val="00880751"/>
    <w:rsid w:val="008A43B2"/>
    <w:rsid w:val="008B5BE7"/>
    <w:rsid w:val="008B6090"/>
    <w:rsid w:val="008B78C3"/>
    <w:rsid w:val="008D3FDD"/>
    <w:rsid w:val="008D617F"/>
    <w:rsid w:val="008E7C28"/>
    <w:rsid w:val="00952C57"/>
    <w:rsid w:val="00973C98"/>
    <w:rsid w:val="009A5CC5"/>
    <w:rsid w:val="009D6CE3"/>
    <w:rsid w:val="009D75EE"/>
    <w:rsid w:val="009F1AC9"/>
    <w:rsid w:val="00A0093D"/>
    <w:rsid w:val="00A021AE"/>
    <w:rsid w:val="00A12B5A"/>
    <w:rsid w:val="00A175EE"/>
    <w:rsid w:val="00A54C87"/>
    <w:rsid w:val="00A65424"/>
    <w:rsid w:val="00A84E0C"/>
    <w:rsid w:val="00A93193"/>
    <w:rsid w:val="00AA0996"/>
    <w:rsid w:val="00AA44CE"/>
    <w:rsid w:val="00AB362F"/>
    <w:rsid w:val="00AE3645"/>
    <w:rsid w:val="00AF17FC"/>
    <w:rsid w:val="00B0331F"/>
    <w:rsid w:val="00B06EAA"/>
    <w:rsid w:val="00B250CC"/>
    <w:rsid w:val="00B5616C"/>
    <w:rsid w:val="00B67645"/>
    <w:rsid w:val="00B87BE2"/>
    <w:rsid w:val="00BA7940"/>
    <w:rsid w:val="00BC6726"/>
    <w:rsid w:val="00BD291B"/>
    <w:rsid w:val="00BD4862"/>
    <w:rsid w:val="00C060A0"/>
    <w:rsid w:val="00C21FD1"/>
    <w:rsid w:val="00C35E4F"/>
    <w:rsid w:val="00C36D8C"/>
    <w:rsid w:val="00C46E60"/>
    <w:rsid w:val="00C74D95"/>
    <w:rsid w:val="00C77A6B"/>
    <w:rsid w:val="00CA7C38"/>
    <w:rsid w:val="00CC2B8A"/>
    <w:rsid w:val="00CD6698"/>
    <w:rsid w:val="00CD6D72"/>
    <w:rsid w:val="00CE225A"/>
    <w:rsid w:val="00CE288A"/>
    <w:rsid w:val="00D00FAE"/>
    <w:rsid w:val="00D064CB"/>
    <w:rsid w:val="00D132DD"/>
    <w:rsid w:val="00D5633E"/>
    <w:rsid w:val="00DB0E33"/>
    <w:rsid w:val="00DB76C3"/>
    <w:rsid w:val="00DC4480"/>
    <w:rsid w:val="00DD3A16"/>
    <w:rsid w:val="00E04BE9"/>
    <w:rsid w:val="00E06B3A"/>
    <w:rsid w:val="00E42901"/>
    <w:rsid w:val="00E440C5"/>
    <w:rsid w:val="00E506A2"/>
    <w:rsid w:val="00E50B09"/>
    <w:rsid w:val="00E6524D"/>
    <w:rsid w:val="00E6750A"/>
    <w:rsid w:val="00E7468D"/>
    <w:rsid w:val="00E9569B"/>
    <w:rsid w:val="00EA316B"/>
    <w:rsid w:val="00EB0A6F"/>
    <w:rsid w:val="00EB2568"/>
    <w:rsid w:val="00EB377A"/>
    <w:rsid w:val="00EB6050"/>
    <w:rsid w:val="00EC0AF1"/>
    <w:rsid w:val="00EC4108"/>
    <w:rsid w:val="00ED578C"/>
    <w:rsid w:val="00EE23FE"/>
    <w:rsid w:val="00F03C06"/>
    <w:rsid w:val="00F26927"/>
    <w:rsid w:val="00F37B8B"/>
    <w:rsid w:val="00F63DAB"/>
    <w:rsid w:val="00F86E67"/>
    <w:rsid w:val="00F90BA8"/>
    <w:rsid w:val="00F93B4B"/>
    <w:rsid w:val="00F95113"/>
    <w:rsid w:val="00FA3CAB"/>
    <w:rsid w:val="00FE12E5"/>
    <w:rsid w:val="00FF0AA6"/>
    <w:rsid w:val="00FF1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16B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Абзац списка1"/>
    <w:basedOn w:val="a"/>
    <w:rsid w:val="00EA316B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EA316B"/>
    <w:pPr>
      <w:spacing w:after="0" w:line="240" w:lineRule="auto"/>
      <w:ind w:firstLine="706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EA316B"/>
    <w:rPr>
      <w:rFonts w:ascii="Times New Roman" w:eastAsia="Calibri" w:hAnsi="Times New Roman" w:cs="Times New Roman"/>
      <w:sz w:val="28"/>
      <w:szCs w:val="24"/>
    </w:rPr>
  </w:style>
  <w:style w:type="paragraph" w:customStyle="1" w:styleId="21">
    <w:name w:val="стиль2"/>
    <w:basedOn w:val="a"/>
    <w:rsid w:val="00EA316B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</w:rPr>
  </w:style>
  <w:style w:type="paragraph" w:styleId="a4">
    <w:name w:val="Normal (Web)"/>
    <w:basedOn w:val="a"/>
    <w:semiHidden/>
    <w:rsid w:val="00E04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00F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3E29F8"/>
  </w:style>
  <w:style w:type="paragraph" w:styleId="a6">
    <w:name w:val="Body Text Indent"/>
    <w:basedOn w:val="a"/>
    <w:link w:val="a7"/>
    <w:rsid w:val="00637D92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rsid w:val="00637D92"/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semiHidden/>
    <w:unhideWhenUsed/>
    <w:rsid w:val="00A1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175EE"/>
  </w:style>
  <w:style w:type="paragraph" w:styleId="aa">
    <w:name w:val="footer"/>
    <w:basedOn w:val="a"/>
    <w:link w:val="ab"/>
    <w:uiPriority w:val="99"/>
    <w:unhideWhenUsed/>
    <w:rsid w:val="00A1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75EE"/>
  </w:style>
  <w:style w:type="paragraph" w:customStyle="1" w:styleId="Default">
    <w:name w:val="Default"/>
    <w:rsid w:val="00A54C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8D3F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.1september.ru/topic.php?TopicID=1&amp;Page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37</Pages>
  <Words>8278</Words>
  <Characters>47188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мадина</cp:lastModifiedBy>
  <cp:revision>134</cp:revision>
  <dcterms:created xsi:type="dcterms:W3CDTF">2017-06-01T06:33:00Z</dcterms:created>
  <dcterms:modified xsi:type="dcterms:W3CDTF">2019-01-21T19:40:00Z</dcterms:modified>
</cp:coreProperties>
</file>